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28"/>
          <w:szCs w:val="28"/>
        </w:rPr>
      </w:pPr>
      <w:r>
        <w:rPr>
          <w:b/>
          <w:bCs/>
          <w:sz w:val="28"/>
          <w:szCs w:val="28"/>
        </w:rPr>
        <w:t>Neue Themen (05.2019)</w:t>
      </w:r>
    </w:p>
    <w:p>
      <w:pPr>
        <w:pStyle w:val="Normal"/>
        <w:rPr/>
      </w:pPr>
      <w:r>
        <w:rPr/>
      </w:r>
    </w:p>
    <w:p>
      <w:pPr>
        <w:pStyle w:val="Normal"/>
        <w:rPr/>
      </w:pPr>
      <w:r>
        <w:rPr/>
      </w:r>
    </w:p>
    <w:tbl>
      <w:tblPr>
        <w:tblW w:w="9638" w:type="dxa"/>
        <w:jc w:val="left"/>
        <w:tblInd w:w="0" w:type="dxa"/>
        <w:tblCellMar>
          <w:top w:w="55" w:type="dxa"/>
          <w:left w:w="55" w:type="dxa"/>
          <w:bottom w:w="55" w:type="dxa"/>
          <w:right w:w="55" w:type="dxa"/>
        </w:tblCellMar>
      </w:tblPr>
      <w:tblGrid>
        <w:gridCol w:w="4818"/>
        <w:gridCol w:w="4819"/>
      </w:tblGrid>
      <w:tr>
        <w:trPr/>
        <w:tc>
          <w:tcPr>
            <w:tcW w:w="4818" w:type="dxa"/>
            <w:tcBorders>
              <w:top w:val="single" w:sz="2" w:space="0" w:color="000000"/>
              <w:left w:val="single" w:sz="2" w:space="0" w:color="000000"/>
              <w:bottom w:val="single" w:sz="2" w:space="0" w:color="000000"/>
            </w:tcBorders>
            <w:shd w:fill="auto" w:val="clear"/>
          </w:tcPr>
          <w:p>
            <w:pPr>
              <w:pStyle w:val="Normal"/>
              <w:rPr/>
            </w:pPr>
            <w:r>
              <w:rPr/>
              <w:t>Liebe:</w:t>
            </w:r>
          </w:p>
          <w:p>
            <w:pPr>
              <w:pStyle w:val="Normal"/>
              <w:rPr/>
            </w:pPr>
            <w:r>
              <w:rPr/>
              <w:t>Römer 5, 5;</w:t>
            </w:r>
          </w:p>
          <w:p>
            <w:pPr>
              <w:pStyle w:val="Normal"/>
              <w:rPr/>
            </w:pPr>
            <w:r>
              <w:rPr/>
              <w:t>1.Johannes 2, 5 - 6.</w:t>
            </w:r>
          </w:p>
        </w:tc>
        <w:tc>
          <w:tcPr>
            <w:tcW w:w="4819" w:type="dxa"/>
            <w:tcBorders>
              <w:top w:val="single" w:sz="2" w:space="0" w:color="000000"/>
              <w:left w:val="single" w:sz="2" w:space="0" w:color="000000"/>
              <w:bottom w:val="single" w:sz="2" w:space="0" w:color="000000"/>
              <w:right w:val="single" w:sz="2" w:space="0" w:color="000000"/>
            </w:tcBorders>
            <w:shd w:fill="auto" w:val="clear"/>
          </w:tcPr>
          <w:p>
            <w:pPr>
              <w:pStyle w:val="Normal"/>
              <w:rPr/>
            </w:pPr>
            <w:r>
              <w:rPr/>
              <w:t>Glaube:</w:t>
            </w:r>
          </w:p>
          <w:p>
            <w:pPr>
              <w:pStyle w:val="Normal"/>
              <w:rPr/>
            </w:pPr>
            <w:r>
              <w:rPr/>
              <w:t>2.Petrus 1, 16 - 17;</w:t>
            </w:r>
          </w:p>
          <w:p>
            <w:pPr>
              <w:pStyle w:val="Normal"/>
              <w:rPr/>
            </w:pPr>
            <w:r>
              <w:rPr/>
              <w:t>Hebräer 11, 30 - 31.</w:t>
            </w:r>
          </w:p>
        </w:tc>
      </w:tr>
      <w:tr>
        <w:trPr/>
        <w:tc>
          <w:tcPr>
            <w:tcW w:w="4818" w:type="dxa"/>
            <w:tcBorders>
              <w:left w:val="single" w:sz="2" w:space="0" w:color="000000"/>
              <w:bottom w:val="single" w:sz="2" w:space="0" w:color="000000"/>
            </w:tcBorders>
            <w:shd w:fill="auto" w:val="clear"/>
          </w:tcPr>
          <w:p>
            <w:pPr>
              <w:pStyle w:val="Normal"/>
              <w:rPr/>
            </w:pPr>
            <w:r>
              <w:rPr/>
              <w:t>Frucht:</w:t>
            </w:r>
          </w:p>
          <w:p>
            <w:pPr>
              <w:pStyle w:val="Normal"/>
              <w:rPr/>
            </w:pPr>
            <w:r>
              <w:rPr/>
              <w:t>1.Mose 1, 28;</w:t>
            </w:r>
          </w:p>
          <w:p>
            <w:pPr>
              <w:pStyle w:val="Normal"/>
              <w:rPr/>
            </w:pPr>
            <w:r>
              <w:rPr/>
              <w:t>Johannes 1, 12.</w:t>
            </w:r>
          </w:p>
        </w:tc>
        <w:tc>
          <w:tcPr>
            <w:tcW w:w="4819" w:type="dxa"/>
            <w:tcBorders>
              <w:left w:val="single" w:sz="2" w:space="0" w:color="000000"/>
              <w:bottom w:val="single" w:sz="2" w:space="0" w:color="000000"/>
              <w:right w:val="single" w:sz="2" w:space="0" w:color="000000"/>
            </w:tcBorders>
            <w:shd w:fill="auto" w:val="clear"/>
          </w:tcPr>
          <w:p>
            <w:pPr>
              <w:pStyle w:val="Normal"/>
              <w:rPr/>
            </w:pPr>
            <w:r>
              <w:rPr/>
              <w:t>Ewiges Leben:</w:t>
            </w:r>
          </w:p>
          <w:p>
            <w:pPr>
              <w:pStyle w:val="Normal"/>
              <w:rPr/>
            </w:pPr>
            <w:r>
              <w:rPr/>
              <w:t>Matthäus 19, 29 - 30;</w:t>
            </w:r>
          </w:p>
          <w:p>
            <w:pPr>
              <w:pStyle w:val="Normal"/>
              <w:rPr/>
            </w:pPr>
            <w:r>
              <w:rPr/>
              <w:t>Johannes 6, 40.</w:t>
            </w:r>
          </w:p>
        </w:tc>
      </w:tr>
      <w:tr>
        <w:trPr/>
        <w:tc>
          <w:tcPr>
            <w:tcW w:w="4818" w:type="dxa"/>
            <w:tcBorders>
              <w:left w:val="single" w:sz="2" w:space="0" w:color="000000"/>
              <w:bottom w:val="single" w:sz="2" w:space="0" w:color="000000"/>
            </w:tcBorders>
            <w:shd w:fill="auto" w:val="clear"/>
          </w:tcPr>
          <w:p>
            <w:pPr>
              <w:pStyle w:val="Normal"/>
              <w:rPr/>
            </w:pPr>
            <w:r>
              <w:rPr/>
              <w:t>Gericht:</w:t>
            </w:r>
          </w:p>
          <w:p>
            <w:pPr>
              <w:pStyle w:val="Normal"/>
              <w:rPr/>
            </w:pPr>
            <w:r>
              <w:rPr/>
              <w:t>Johannes 12, 31;</w:t>
            </w:r>
          </w:p>
          <w:p>
            <w:pPr>
              <w:pStyle w:val="Normal"/>
              <w:rPr/>
            </w:pPr>
            <w:r>
              <w:rPr/>
              <w:t>Offenbarung 19, 19 - 20.</w:t>
            </w:r>
          </w:p>
        </w:tc>
        <w:tc>
          <w:tcPr>
            <w:tcW w:w="4819" w:type="dxa"/>
            <w:tcBorders>
              <w:left w:val="single" w:sz="2" w:space="0" w:color="000000"/>
              <w:bottom w:val="single" w:sz="2" w:space="0" w:color="000000"/>
              <w:right w:val="single" w:sz="2" w:space="0" w:color="000000"/>
            </w:tcBorders>
            <w:shd w:fill="auto" w:val="clear"/>
          </w:tcPr>
          <w:p>
            <w:pPr>
              <w:pStyle w:val="Normal"/>
              <w:rPr/>
            </w:pPr>
            <w:r>
              <w:rPr/>
              <w:t>Unsträflich:</w:t>
            </w:r>
          </w:p>
          <w:p>
            <w:pPr>
              <w:pStyle w:val="Normal"/>
              <w:rPr/>
            </w:pPr>
            <w:r>
              <w:rPr/>
              <w:t>5.Mose 32, 4;</w:t>
            </w:r>
          </w:p>
          <w:p>
            <w:pPr>
              <w:pStyle w:val="Normal"/>
              <w:rPr/>
            </w:pPr>
            <w:r>
              <w:rPr/>
              <w:t>Philipper 2, 15.</w:t>
            </w:r>
          </w:p>
        </w:tc>
      </w:tr>
      <w:tr>
        <w:trPr/>
        <w:tc>
          <w:tcPr>
            <w:tcW w:w="4818" w:type="dxa"/>
            <w:tcBorders>
              <w:left w:val="single" w:sz="2" w:space="0" w:color="000000"/>
              <w:bottom w:val="single" w:sz="2" w:space="0" w:color="000000"/>
            </w:tcBorders>
            <w:shd w:fill="auto" w:val="clear"/>
          </w:tcPr>
          <w:p>
            <w:pPr>
              <w:pStyle w:val="Normal"/>
              <w:rPr/>
            </w:pPr>
            <w:r>
              <w:rPr/>
              <w:t>Gebote für Nicht-Juden:</w:t>
            </w:r>
          </w:p>
          <w:p>
            <w:pPr>
              <w:pStyle w:val="Normal"/>
              <w:rPr/>
            </w:pPr>
            <w:r>
              <w:rPr/>
              <w:t>Apostel-Geschichte 15, 29;</w:t>
            </w:r>
          </w:p>
          <w:p>
            <w:pPr>
              <w:pStyle w:val="Normal"/>
              <w:rPr/>
            </w:pPr>
            <w:r>
              <w:rPr/>
              <w:t>Matthäus 22, 37 - 40.</w:t>
            </w:r>
          </w:p>
        </w:tc>
        <w:tc>
          <w:tcPr>
            <w:tcW w:w="4819" w:type="dxa"/>
            <w:tcBorders>
              <w:left w:val="single" w:sz="2" w:space="0" w:color="000000"/>
              <w:bottom w:val="single" w:sz="2" w:space="0" w:color="000000"/>
              <w:right w:val="single" w:sz="2" w:space="0" w:color="000000"/>
            </w:tcBorders>
            <w:shd w:fill="auto" w:val="clear"/>
          </w:tcPr>
          <w:p>
            <w:pPr>
              <w:pStyle w:val="Normal"/>
              <w:rPr/>
            </w:pPr>
            <w:r>
              <w:rPr/>
              <w:t>Wort der Wahrheit:</w:t>
            </w:r>
          </w:p>
          <w:p>
            <w:pPr>
              <w:pStyle w:val="Normal"/>
              <w:rPr/>
            </w:pPr>
            <w:r>
              <w:rPr/>
              <w:t>2.Timotheus 2, 15;</w:t>
            </w:r>
          </w:p>
          <w:p>
            <w:pPr>
              <w:pStyle w:val="Normal"/>
              <w:rPr/>
            </w:pPr>
            <w:r>
              <w:rPr/>
              <w:t>Johannes 8, 31 - 32.</w:t>
            </w:r>
          </w:p>
        </w:tc>
      </w:tr>
      <w:tr>
        <w:trPr/>
        <w:tc>
          <w:tcPr>
            <w:tcW w:w="4818" w:type="dxa"/>
            <w:tcBorders>
              <w:left w:val="single" w:sz="2" w:space="0" w:color="000000"/>
              <w:bottom w:val="single" w:sz="2" w:space="0" w:color="000000"/>
            </w:tcBorders>
            <w:shd w:fill="auto" w:val="clear"/>
          </w:tcPr>
          <w:p>
            <w:pPr>
              <w:pStyle w:val="Normal"/>
              <w:rPr/>
            </w:pPr>
            <w:r>
              <w:rPr/>
              <w:t>Sünde:</w:t>
            </w:r>
          </w:p>
          <w:p>
            <w:pPr>
              <w:pStyle w:val="Normal"/>
              <w:rPr/>
            </w:pPr>
            <w:r>
              <w:rPr/>
              <w:t>1.Mose 3, 6 - 7;</w:t>
            </w:r>
          </w:p>
          <w:p>
            <w:pPr>
              <w:pStyle w:val="Normal"/>
              <w:rPr/>
            </w:pPr>
            <w:r>
              <w:rPr/>
              <w:t>Johannes 16, 8 - 11.</w:t>
            </w:r>
          </w:p>
        </w:tc>
        <w:tc>
          <w:tcPr>
            <w:tcW w:w="4819" w:type="dxa"/>
            <w:tcBorders>
              <w:left w:val="single" w:sz="2" w:space="0" w:color="000000"/>
              <w:bottom w:val="single" w:sz="2" w:space="0" w:color="000000"/>
              <w:right w:val="single" w:sz="2" w:space="0" w:color="000000"/>
            </w:tcBorders>
            <w:shd w:fill="auto" w:val="clear"/>
          </w:tcPr>
          <w:p>
            <w:pPr>
              <w:pStyle w:val="Tabelleninhalt"/>
              <w:rPr/>
            </w:pPr>
            <w:r>
              <w:rPr/>
              <w:t>Thron Gottes:</w:t>
            </w:r>
          </w:p>
          <w:p>
            <w:pPr>
              <w:pStyle w:val="Tabelleninhalt"/>
              <w:rPr/>
            </w:pPr>
            <w:r>
              <w:rPr/>
              <w:t>Jesaja 6, 1 - 3;</w:t>
            </w:r>
          </w:p>
          <w:p>
            <w:pPr>
              <w:pStyle w:val="Tabelleninhalt"/>
              <w:rPr/>
            </w:pPr>
            <w:r>
              <w:rPr/>
              <w:t>Offenbarung 4, 1 - 8.</w:t>
            </w:r>
          </w:p>
        </w:tc>
      </w:tr>
      <w:tr>
        <w:trPr/>
        <w:tc>
          <w:tcPr>
            <w:tcW w:w="4818" w:type="dxa"/>
            <w:tcBorders>
              <w:left w:val="single" w:sz="2" w:space="0" w:color="000000"/>
              <w:bottom w:val="single" w:sz="2" w:space="0" w:color="000000"/>
            </w:tcBorders>
            <w:shd w:fill="auto" w:val="clear"/>
          </w:tcPr>
          <w:p>
            <w:pPr>
              <w:pStyle w:val="Normal"/>
              <w:rPr/>
            </w:pPr>
            <w:r>
              <w:rPr/>
              <w:t>Evangelisation (Mission):</w:t>
            </w:r>
          </w:p>
          <w:p>
            <w:pPr>
              <w:pStyle w:val="Normal"/>
              <w:rPr/>
            </w:pPr>
            <w:r>
              <w:rPr/>
              <w:t>Johannes 6, 65;</w:t>
            </w:r>
          </w:p>
          <w:p>
            <w:pPr>
              <w:pStyle w:val="Normal"/>
              <w:rPr/>
            </w:pPr>
            <w:r>
              <w:rPr/>
              <w:t>Johannes 16, 8 - 11;</w:t>
            </w:r>
          </w:p>
          <w:p>
            <w:pPr>
              <w:pStyle w:val="Normal"/>
              <w:rPr/>
            </w:pPr>
            <w:r>
              <w:rPr/>
              <w:t>Johannes 6, 29.</w:t>
            </w:r>
          </w:p>
        </w:tc>
        <w:tc>
          <w:tcPr>
            <w:tcW w:w="4819" w:type="dxa"/>
            <w:tcBorders>
              <w:left w:val="single" w:sz="2" w:space="0" w:color="000000"/>
              <w:bottom w:val="single" w:sz="2" w:space="0" w:color="000000"/>
              <w:right w:val="single" w:sz="2" w:space="0" w:color="000000"/>
            </w:tcBorders>
            <w:shd w:fill="auto" w:val="clear"/>
          </w:tcPr>
          <w:p>
            <w:pPr>
              <w:pStyle w:val="Tabelleninhalt"/>
              <w:rPr/>
            </w:pPr>
            <w:r>
              <w:rPr/>
              <w:t>Gesicht (Prophetie):</w:t>
            </w:r>
          </w:p>
          <w:p>
            <w:pPr>
              <w:pStyle w:val="Tabelleninhalt"/>
              <w:rPr/>
            </w:pPr>
            <w:r>
              <w:rPr/>
              <w:t>Hesekiel 11, 24;</w:t>
            </w:r>
          </w:p>
          <w:p>
            <w:pPr>
              <w:pStyle w:val="Tabelleninhalt"/>
              <w:rPr/>
            </w:pPr>
            <w:r>
              <w:rPr/>
              <w:t>Apostelgeschichte 10, 19.</w:t>
            </w:r>
          </w:p>
        </w:tc>
      </w:tr>
      <w:tr>
        <w:trPr/>
        <w:tc>
          <w:tcPr>
            <w:tcW w:w="4818" w:type="dxa"/>
            <w:tcBorders>
              <w:left w:val="single" w:sz="2" w:space="0" w:color="000000"/>
              <w:bottom w:val="single" w:sz="2" w:space="0" w:color="000000"/>
            </w:tcBorders>
            <w:shd w:fill="auto" w:val="clear"/>
          </w:tcPr>
          <w:p>
            <w:pPr>
              <w:pStyle w:val="Normal"/>
              <w:rPr/>
            </w:pPr>
            <w:r>
              <w:rPr/>
              <w:t>Werke:</w:t>
            </w:r>
          </w:p>
          <w:p>
            <w:pPr>
              <w:pStyle w:val="Normal"/>
              <w:rPr/>
            </w:pPr>
            <w:r>
              <w:rPr/>
              <w:t>Jakobus 2, 17 - 18;</w:t>
            </w:r>
          </w:p>
          <w:p>
            <w:pPr>
              <w:pStyle w:val="Normal"/>
              <w:rPr/>
            </w:pPr>
            <w:r>
              <w:rPr/>
              <w:t>Epheser 2, 10.</w:t>
            </w:r>
          </w:p>
        </w:tc>
        <w:tc>
          <w:tcPr>
            <w:tcW w:w="4819" w:type="dxa"/>
            <w:tcBorders>
              <w:left w:val="single" w:sz="2" w:space="0" w:color="000000"/>
              <w:bottom w:val="single" w:sz="2" w:space="0" w:color="000000"/>
              <w:right w:val="single" w:sz="2" w:space="0" w:color="000000"/>
            </w:tcBorders>
            <w:shd w:fill="auto" w:val="clear"/>
          </w:tcPr>
          <w:p>
            <w:pPr>
              <w:pStyle w:val="Tabelleninhalt"/>
              <w:rPr/>
            </w:pPr>
            <w:r>
              <w:rPr/>
              <w:t>Offenbarung:</w:t>
            </w:r>
          </w:p>
          <w:p>
            <w:pPr>
              <w:pStyle w:val="Tabelleninhalt"/>
              <w:rPr/>
            </w:pPr>
            <w:r>
              <w:rPr/>
              <w:t>Galater 1, 11 - 12;</w:t>
            </w:r>
          </w:p>
          <w:p>
            <w:pPr>
              <w:pStyle w:val="Tabelleninhalt"/>
              <w:rPr/>
            </w:pPr>
            <w:r>
              <w:rPr/>
              <w:t>Offenbarung 1, 1.</w:t>
            </w:r>
          </w:p>
        </w:tc>
      </w:tr>
      <w:tr>
        <w:trPr/>
        <w:tc>
          <w:tcPr>
            <w:tcW w:w="4818" w:type="dxa"/>
            <w:tcBorders>
              <w:left w:val="single" w:sz="2" w:space="0" w:color="000000"/>
              <w:bottom w:val="single" w:sz="2" w:space="0" w:color="000000"/>
            </w:tcBorders>
            <w:shd w:fill="auto" w:val="clear"/>
          </w:tcPr>
          <w:p>
            <w:pPr>
              <w:pStyle w:val="Normal"/>
              <w:rPr/>
            </w:pPr>
            <w:r>
              <w:rPr/>
              <w:t>Erlösung:</w:t>
            </w:r>
          </w:p>
          <w:p>
            <w:pPr>
              <w:pStyle w:val="Normal"/>
              <w:rPr/>
            </w:pPr>
            <w:r>
              <w:rPr/>
              <w:t>Römer 8, 23;</w:t>
            </w:r>
          </w:p>
          <w:p>
            <w:pPr>
              <w:pStyle w:val="Normal"/>
              <w:rPr/>
            </w:pPr>
            <w:r>
              <w:rPr/>
              <w:t>Epheser 4, 30.</w:t>
            </w:r>
          </w:p>
        </w:tc>
        <w:tc>
          <w:tcPr>
            <w:tcW w:w="4819" w:type="dxa"/>
            <w:tcBorders>
              <w:left w:val="single" w:sz="2" w:space="0" w:color="000000"/>
              <w:bottom w:val="single" w:sz="2" w:space="0" w:color="000000"/>
              <w:right w:val="single" w:sz="2" w:space="0" w:color="000000"/>
            </w:tcBorders>
            <w:shd w:fill="auto" w:val="clear"/>
          </w:tcPr>
          <w:p>
            <w:pPr>
              <w:pStyle w:val="Tabelleninhalt"/>
              <w:rPr/>
            </w:pPr>
            <w:r>
              <w:rPr/>
              <w:t>Wiederkunft Christi:</w:t>
            </w:r>
          </w:p>
          <w:p>
            <w:pPr>
              <w:pStyle w:val="Tabelleninhalt"/>
              <w:rPr/>
            </w:pPr>
            <w:r>
              <w:rPr/>
              <w:t>Apostel-Geschichte 1, 9 - 11;</w:t>
            </w:r>
          </w:p>
          <w:p>
            <w:pPr>
              <w:pStyle w:val="Tabelleninhalt"/>
              <w:rPr/>
            </w:pPr>
            <w:r>
              <w:rPr/>
              <w:t>1.Thessalonicher 4, 15.</w:t>
            </w:r>
          </w:p>
        </w:tc>
      </w:tr>
      <w:tr>
        <w:trPr/>
        <w:tc>
          <w:tcPr>
            <w:tcW w:w="4818" w:type="dxa"/>
            <w:tcBorders>
              <w:left w:val="single" w:sz="2" w:space="0" w:color="000000"/>
              <w:bottom w:val="single" w:sz="2" w:space="0" w:color="000000"/>
            </w:tcBorders>
            <w:shd w:fill="auto" w:val="clear"/>
          </w:tcPr>
          <w:p>
            <w:pPr>
              <w:pStyle w:val="Normal"/>
              <w:rPr>
                <w:color w:val="193300"/>
              </w:rPr>
            </w:pPr>
            <w:r>
              <w:rPr>
                <w:color w:val="193300"/>
              </w:rPr>
              <w:t>Ökumene:</w:t>
            </w:r>
          </w:p>
          <w:p>
            <w:pPr>
              <w:pStyle w:val="Normal"/>
              <w:rPr>
                <w:color w:val="193300"/>
              </w:rPr>
            </w:pPr>
            <w:r>
              <w:rPr>
                <w:color w:val="193300"/>
              </w:rPr>
              <w:t>Offb.13, 14 – 16;</w:t>
            </w:r>
          </w:p>
          <w:p>
            <w:pPr>
              <w:pStyle w:val="Normal"/>
              <w:rPr>
                <w:color w:val="193300"/>
              </w:rPr>
            </w:pPr>
            <w:r>
              <w:rPr>
                <w:color w:val="193300"/>
              </w:rPr>
              <w:t>17, 3 – 5.15.</w:t>
            </w:r>
          </w:p>
        </w:tc>
        <w:tc>
          <w:tcPr>
            <w:tcW w:w="4819" w:type="dxa"/>
            <w:tcBorders>
              <w:left w:val="single" w:sz="2" w:space="0" w:color="000000"/>
              <w:bottom w:val="single" w:sz="2" w:space="0" w:color="000000"/>
              <w:right w:val="single" w:sz="2" w:space="0" w:color="000000"/>
            </w:tcBorders>
            <w:shd w:fill="auto" w:val="clear"/>
          </w:tcPr>
          <w:p>
            <w:pPr>
              <w:pStyle w:val="Normal"/>
              <w:rPr>
                <w:color w:val="193300"/>
              </w:rPr>
            </w:pPr>
            <w:r>
              <w:rPr>
                <w:color w:val="193300"/>
              </w:rPr>
              <w:t>Absonderung:</w:t>
            </w:r>
          </w:p>
          <w:p>
            <w:pPr>
              <w:pStyle w:val="Normal"/>
              <w:rPr>
                <w:color w:val="193300"/>
              </w:rPr>
            </w:pPr>
            <w:r>
              <w:rPr>
                <w:color w:val="193300"/>
              </w:rPr>
              <w:t>2.Kor.6, 14 – 18;</w:t>
            </w:r>
          </w:p>
          <w:p>
            <w:pPr>
              <w:pStyle w:val="Normal"/>
              <w:rPr>
                <w:color w:val="193300"/>
              </w:rPr>
            </w:pPr>
            <w:r>
              <w:rPr>
                <w:color w:val="193300"/>
              </w:rPr>
              <w:t>Offb.18, 4 - 7.</w:t>
            </w:r>
          </w:p>
        </w:tc>
      </w:tr>
      <w:tr>
        <w:trPr/>
        <w:tc>
          <w:tcPr>
            <w:tcW w:w="4818" w:type="dxa"/>
            <w:tcBorders>
              <w:left w:val="single" w:sz="2" w:space="0" w:color="000000"/>
              <w:bottom w:val="single" w:sz="2" w:space="0" w:color="000000"/>
            </w:tcBorders>
            <w:shd w:fill="auto" w:val="clear"/>
          </w:tcPr>
          <w:p>
            <w:pPr>
              <w:pStyle w:val="Normal"/>
              <w:rPr>
                <w:color w:val="193300"/>
              </w:rPr>
            </w:pPr>
            <w:r>
              <w:rPr>
                <w:color w:val="193300"/>
              </w:rPr>
              <w:t>Zeichen und Wunder</w:t>
            </w:r>
          </w:p>
          <w:p>
            <w:pPr>
              <w:pStyle w:val="Normal"/>
              <w:rPr>
                <w:color w:val="193300"/>
              </w:rPr>
            </w:pPr>
            <w:r>
              <w:rPr>
                <w:color w:val="193300"/>
              </w:rPr>
              <w:t>Markus 16, 17 - 20;</w:t>
            </w:r>
          </w:p>
          <w:p>
            <w:pPr>
              <w:pStyle w:val="Normal"/>
              <w:rPr>
                <w:color w:val="193300"/>
              </w:rPr>
            </w:pPr>
            <w:r>
              <w:rPr>
                <w:color w:val="193300"/>
              </w:rPr>
              <w:t>1.Korinther 2, 4.</w:t>
            </w:r>
          </w:p>
        </w:tc>
        <w:tc>
          <w:tcPr>
            <w:tcW w:w="4819" w:type="dxa"/>
            <w:tcBorders>
              <w:left w:val="single" w:sz="2" w:space="0" w:color="000000"/>
              <w:bottom w:val="single" w:sz="2" w:space="0" w:color="000000"/>
              <w:right w:val="single" w:sz="2" w:space="0" w:color="000000"/>
            </w:tcBorders>
            <w:shd w:fill="auto" w:val="clear"/>
          </w:tcPr>
          <w:p>
            <w:pPr>
              <w:pStyle w:val="Normal"/>
              <w:rPr>
                <w:color w:val="193300"/>
              </w:rPr>
            </w:pPr>
            <w:r>
              <w:rPr>
                <w:color w:val="193300"/>
              </w:rPr>
              <w:t>Prophet:</w:t>
            </w:r>
          </w:p>
          <w:p>
            <w:pPr>
              <w:pStyle w:val="Normal"/>
              <w:rPr>
                <w:color w:val="193300"/>
              </w:rPr>
            </w:pPr>
            <w:r>
              <w:rPr>
                <w:color w:val="193300"/>
              </w:rPr>
              <w:t>Joh.4, 19;</w:t>
            </w:r>
          </w:p>
          <w:p>
            <w:pPr>
              <w:pStyle w:val="Normal"/>
              <w:rPr>
                <w:color w:val="193300"/>
              </w:rPr>
            </w:pPr>
            <w:r>
              <w:rPr>
                <w:color w:val="193300"/>
              </w:rPr>
              <w:t>Eph.4, 11 – 12.</w:t>
            </w:r>
          </w:p>
        </w:tc>
      </w:tr>
      <w:tr>
        <w:trPr/>
        <w:tc>
          <w:tcPr>
            <w:tcW w:w="4818" w:type="dxa"/>
            <w:tcBorders>
              <w:left w:val="single" w:sz="2" w:space="0" w:color="000000"/>
              <w:bottom w:val="single" w:sz="2" w:space="0" w:color="000000"/>
            </w:tcBorders>
            <w:shd w:fill="auto" w:val="clear"/>
          </w:tcPr>
          <w:p>
            <w:pPr>
              <w:pStyle w:val="Normal"/>
              <w:rPr>
                <w:color w:val="193300"/>
              </w:rPr>
            </w:pPr>
            <w:r>
              <w:rPr>
                <w:color w:val="193300"/>
              </w:rPr>
              <w:t>Sekten:</w:t>
            </w:r>
          </w:p>
          <w:p>
            <w:pPr>
              <w:pStyle w:val="Normal"/>
              <w:rPr>
                <w:color w:val="193300"/>
              </w:rPr>
            </w:pPr>
            <w:r>
              <w:rPr>
                <w:color w:val="193300"/>
              </w:rPr>
              <w:t>1.Tim.4, 1 – 3;</w:t>
            </w:r>
          </w:p>
          <w:p>
            <w:pPr>
              <w:pStyle w:val="Normal"/>
              <w:rPr>
                <w:color w:val="193300"/>
              </w:rPr>
            </w:pPr>
            <w:r>
              <w:rPr>
                <w:color w:val="193300"/>
              </w:rPr>
              <w:t>Judas 1, 17 – 19.</w:t>
            </w:r>
          </w:p>
        </w:tc>
        <w:tc>
          <w:tcPr>
            <w:tcW w:w="4819" w:type="dxa"/>
            <w:tcBorders>
              <w:left w:val="single" w:sz="2" w:space="0" w:color="000000"/>
              <w:bottom w:val="single" w:sz="2" w:space="0" w:color="000000"/>
              <w:right w:val="single" w:sz="2" w:space="0" w:color="000000"/>
            </w:tcBorders>
            <w:shd w:fill="auto" w:val="clear"/>
          </w:tcPr>
          <w:p>
            <w:pPr>
              <w:pStyle w:val="Normal"/>
              <w:rPr/>
            </w:pPr>
            <w:r>
              <w:rPr>
                <w:color w:val="193300"/>
              </w:rPr>
              <w:t>Auftrag :</w:t>
            </w:r>
          </w:p>
          <w:p>
            <w:pPr>
              <w:pStyle w:val="Normal"/>
              <w:rPr/>
            </w:pPr>
            <w:r>
              <w:rPr>
                <w:color w:val="193300"/>
              </w:rPr>
              <w:t>4.Mose 23, 20;</w:t>
            </w:r>
          </w:p>
          <w:p>
            <w:pPr>
              <w:pStyle w:val="Normal"/>
              <w:rPr/>
            </w:pPr>
            <w:r>
              <w:rPr>
                <w:color w:val="193300"/>
              </w:rPr>
              <w:t>Joh.10, 18.</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b w:val="false"/>
          <w:bCs w:val="false"/>
          <w:sz w:val="20"/>
          <w:szCs w:val="20"/>
        </w:rPr>
        <w:t>RU-DI, 10.05.2019 - 04.07.2019</w:t>
      </w:r>
    </w:p>
    <w:p>
      <w:pPr>
        <w:pStyle w:val="Normal"/>
        <w:jc w:val="both"/>
        <w:rPr>
          <w:b/>
          <w:b/>
          <w:bCs/>
          <w:sz w:val="28"/>
          <w:szCs w:val="28"/>
        </w:rPr>
      </w:pPr>
      <w:r>
        <w:rPr>
          <w:b/>
          <w:bCs/>
          <w:sz w:val="28"/>
          <w:szCs w:val="28"/>
        </w:rPr>
        <w:t>Absondern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2.Korinther 6, </w:t>
      </w:r>
      <w:hyperlink r:id="rId2">
        <w:r>
          <w:rPr>
            <w:rStyle w:val="Internetverknpfung"/>
            <w:rFonts w:ascii="none" w:hAnsi="none"/>
            <w:b w:val="false"/>
            <w:i w:val="false"/>
            <w:caps w:val="false"/>
            <w:smallCaps w:val="false"/>
            <w:strike w:val="false"/>
            <w:dstrike w:val="false"/>
            <w:color w:val="0000CF"/>
            <w:spacing w:val="0"/>
            <w:sz w:val="24"/>
            <w:szCs w:val="24"/>
            <w:u w:val="none"/>
            <w:effect w:val="none"/>
          </w:rPr>
          <w:t>14</w:t>
        </w:r>
      </w:hyperlink>
      <w:r>
        <w:rPr>
          <w:rFonts w:ascii="none" w:hAnsi="none"/>
          <w:b w:val="false"/>
          <w:i w:val="false"/>
          <w:caps w:val="false"/>
          <w:smallCaps w:val="false"/>
          <w:color w:val="000000"/>
          <w:spacing w:val="0"/>
          <w:sz w:val="24"/>
          <w:szCs w:val="24"/>
        </w:rPr>
        <w:t>  Ziehet nicht am fremden Joch mit den Ungläubigen! Denn was hat die Gerechtigkeit für Genieß mit der Ungerechtigkeit? Was hat das Licht für Gemeinschaft mit der Finsternis?  </w:t>
      </w:r>
      <w:hyperlink r:id="rId3">
        <w:r>
          <w:rPr>
            <w:rStyle w:val="Internetverknpfung"/>
            <w:rFonts w:ascii="none" w:hAnsi="none"/>
            <w:b w:val="false"/>
            <w:i w:val="false"/>
            <w:caps w:val="false"/>
            <w:smallCaps w:val="false"/>
            <w:strike w:val="false"/>
            <w:dstrike w:val="false"/>
            <w:color w:val="0000CF"/>
            <w:spacing w:val="0"/>
            <w:sz w:val="24"/>
            <w:szCs w:val="24"/>
            <w:u w:val="none"/>
            <w:effect w:val="none"/>
          </w:rPr>
          <w:t>15</w:t>
        </w:r>
      </w:hyperlink>
      <w:r>
        <w:rPr>
          <w:rFonts w:ascii="none" w:hAnsi="none"/>
          <w:b w:val="false"/>
          <w:i w:val="false"/>
          <w:caps w:val="false"/>
          <w:smallCaps w:val="false"/>
          <w:color w:val="000000"/>
          <w:spacing w:val="0"/>
          <w:sz w:val="24"/>
          <w:szCs w:val="24"/>
        </w:rPr>
        <w:t>  Wie stimmt Christus mit Belial? Oder was für ein Teil hat der Gläubige mit dem Ungläubigen?  </w:t>
      </w:r>
      <w:hyperlink r:id="rId4">
        <w:r>
          <w:rPr>
            <w:rStyle w:val="Internetverknpfung"/>
            <w:rFonts w:ascii="none" w:hAnsi="none"/>
            <w:b w:val="false"/>
            <w:i w:val="false"/>
            <w:caps w:val="false"/>
            <w:smallCaps w:val="false"/>
            <w:strike w:val="false"/>
            <w:dstrike w:val="false"/>
            <w:color w:val="0000CF"/>
            <w:spacing w:val="0"/>
            <w:sz w:val="24"/>
            <w:szCs w:val="24"/>
            <w:u w:val="none"/>
            <w:effect w:val="none"/>
          </w:rPr>
          <w:t>16</w:t>
        </w:r>
      </w:hyperlink>
      <w:r>
        <w:rPr>
          <w:rFonts w:ascii="none" w:hAnsi="none"/>
          <w:b w:val="false"/>
          <w:i w:val="false"/>
          <w:caps w:val="false"/>
          <w:smallCaps w:val="false"/>
          <w:color w:val="000000"/>
          <w:spacing w:val="0"/>
          <w:sz w:val="24"/>
          <w:szCs w:val="24"/>
        </w:rPr>
        <w:t>  Was hat der Tempel Gottes für Gleichheit mit den Götzen? Ihr aber seid der Tempel des lebendigen Gottes, wie denn Gott spricht: Ich will in ihnen wohnen und in ihnen wandeln und will ihr Gott sein, und sie sollen mein Volk sein.  </w:t>
      </w:r>
      <w:hyperlink r:id="rId5">
        <w:r>
          <w:rPr>
            <w:rStyle w:val="Internetverknpfung"/>
            <w:rFonts w:ascii="none" w:hAnsi="none"/>
            <w:b w:val="false"/>
            <w:i w:val="false"/>
            <w:caps w:val="false"/>
            <w:smallCaps w:val="false"/>
            <w:strike w:val="false"/>
            <w:dstrike w:val="false"/>
            <w:color w:val="0000CF"/>
            <w:spacing w:val="0"/>
            <w:sz w:val="24"/>
            <w:szCs w:val="24"/>
            <w:u w:val="none"/>
            <w:effect w:val="none"/>
          </w:rPr>
          <w:t>17</w:t>
        </w:r>
      </w:hyperlink>
      <w:r>
        <w:rPr>
          <w:rFonts w:ascii="none" w:hAnsi="none"/>
          <w:b w:val="false"/>
          <w:i w:val="false"/>
          <w:caps w:val="false"/>
          <w:smallCaps w:val="false"/>
          <w:color w:val="000000"/>
          <w:spacing w:val="0"/>
          <w:sz w:val="24"/>
          <w:szCs w:val="24"/>
        </w:rPr>
        <w:t>  Darum gehet aus von ihnen und sondert euch ab, spricht der HERR, und rühret kein Unreines an, so will ich euch annehmen.  </w:t>
      </w:r>
      <w:hyperlink r:id="rId6">
        <w:r>
          <w:rPr>
            <w:rStyle w:val="Internetverknpfung"/>
            <w:rFonts w:ascii="none" w:hAnsi="none"/>
            <w:b w:val="false"/>
            <w:i w:val="false"/>
            <w:caps w:val="false"/>
            <w:smallCaps w:val="false"/>
            <w:strike w:val="false"/>
            <w:dstrike w:val="false"/>
            <w:color w:val="0000CF"/>
            <w:spacing w:val="0"/>
            <w:sz w:val="24"/>
            <w:szCs w:val="24"/>
            <w:u w:val="none"/>
            <w:effect w:val="none"/>
          </w:rPr>
          <w:t>18</w:t>
        </w:r>
      </w:hyperlink>
      <w:r>
        <w:rPr>
          <w:rFonts w:ascii="none" w:hAnsi="none"/>
          <w:b w:val="false"/>
          <w:i w:val="false"/>
          <w:caps w:val="false"/>
          <w:smallCaps w:val="false"/>
          <w:color w:val="000000"/>
          <w:spacing w:val="0"/>
          <w:sz w:val="24"/>
          <w:szCs w:val="24"/>
        </w:rPr>
        <w:t>  und euer Vater sein, und ihr sollet meine Söhne und Töchter sein, spricht der allmächtige HERR.</w:t>
      </w:r>
    </w:p>
    <w:p>
      <w:pPr>
        <w:pStyle w:val="Normal"/>
        <w:jc w:val="both"/>
        <w:rPr/>
      </w:pPr>
      <w:r>
        <w:rPr>
          <w:sz w:val="24"/>
          <w:szCs w:val="24"/>
        </w:rPr>
        <w:br/>
        <w:t xml:space="preserve">Offenbarung 18, </w:t>
      </w:r>
      <w:hyperlink r:id="rId7">
        <w:r>
          <w:rPr>
            <w:rStyle w:val="Internetverknpfung"/>
            <w:rFonts w:ascii="none" w:hAnsi="none"/>
            <w:b w:val="false"/>
            <w:i w:val="false"/>
            <w:caps w:val="false"/>
            <w:smallCaps w:val="false"/>
            <w:strike w:val="false"/>
            <w:dstrike w:val="false"/>
            <w:color w:val="0000CF"/>
            <w:spacing w:val="0"/>
            <w:sz w:val="24"/>
            <w:szCs w:val="24"/>
            <w:u w:val="none"/>
            <w:effect w:val="none"/>
          </w:rPr>
          <w:t>4</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ich hörete eine andere Stimme vom Himmel, die sprach: Gehet aus von ihr, mein Volk, daß ihr nicht teilhaftig werdet ihrer Sünden, auf daß ihr nicht empfanget etwas von ihren Plagen;  </w:t>
      </w:r>
      <w:hyperlink r:id="rId8">
        <w:r>
          <w:rPr>
            <w:rStyle w:val="Internetverknpfung"/>
            <w:rFonts w:ascii="none" w:hAnsi="none"/>
            <w:b w:val="false"/>
            <w:i w:val="false"/>
            <w:caps w:val="false"/>
            <w:smallCaps w:val="false"/>
            <w:strike w:val="false"/>
            <w:dstrike w:val="false"/>
            <w:color w:val="0000CF"/>
            <w:spacing w:val="0"/>
            <w:sz w:val="24"/>
            <w:szCs w:val="24"/>
            <w:u w:val="none"/>
            <w:effect w:val="none"/>
          </w:rPr>
          <w:t>5</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Denn ihre Sünden reichen bis in den Himmel, und Gott denkt an ihren Frevel.  </w:t>
      </w:r>
      <w:hyperlink r:id="rId9">
        <w:r>
          <w:rPr>
            <w:rStyle w:val="Internetverknpfung"/>
            <w:rFonts w:ascii="none" w:hAnsi="none"/>
            <w:b w:val="false"/>
            <w:i w:val="false"/>
            <w:caps w:val="false"/>
            <w:smallCaps w:val="false"/>
            <w:strike w:val="false"/>
            <w:dstrike w:val="false"/>
            <w:color w:val="0000CF"/>
            <w:spacing w:val="0"/>
            <w:sz w:val="24"/>
            <w:szCs w:val="24"/>
            <w:u w:val="none"/>
            <w:effect w:val="none"/>
          </w:rPr>
          <w:t>6</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Bezahlet sie, wie sie euch bezahlet hat, und macht's ihr zwiefältig nach ihren Werken; und mit welchem Kelch sie euch eingeschenket hat, schenket ihr zwiefältig ein.  </w:t>
      </w:r>
      <w:hyperlink r:id="rId10">
        <w:r>
          <w:rPr>
            <w:rStyle w:val="Internetverknpfung"/>
            <w:rFonts w:ascii="none" w:hAnsi="none"/>
            <w:b w:val="false"/>
            <w:i w:val="false"/>
            <w:caps w:val="false"/>
            <w:smallCaps w:val="false"/>
            <w:strike w:val="false"/>
            <w:dstrike w:val="false"/>
            <w:color w:val="0000CF"/>
            <w:spacing w:val="0"/>
            <w:sz w:val="24"/>
            <w:szCs w:val="24"/>
            <w:u w:val="none"/>
            <w:effect w:val="none"/>
          </w:rPr>
          <w:t>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Wieviel sie sich herrlich gemacht und ihren Mutwillen gehabt hat, so viel schenket ihr Qual und Leid ein. Denn sie spricht in ihrem Herzen: Ich sitze und bin eine Königin und werde keine Witwe sein, und Leid werde ich nicht sehen.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Im zweiten Zitat der Bibel wird von einer Organisation gesprochen, nämlich der römisch katholischen Kirche und ihren Verbündeten mit der Ökumene. Sind wir wiedergeboren und haben wir Interesse an Gottes wahrem Weg, so sind wir aufgefordert, religiöse Organisationen mit ihren Traditionen und der Dogmatik zu verlassen.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Was? Zur Kirche austreten? Ja, ganz genau - der wahre Weg Gottes ist die Bekehrung, Taufe, Wiedergeburt und Heiligung. Weiter gilt es, nach der Entrückung zu streben, denn wir leben in der Endzeit - Christus Jesus wird wiederkommen, Er wir als Richter die tausendjährige Friedenszeit regieren.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In Matthäus 25, 1 - 13 kommt das Gleichnis der zehn Jungfrauen zur Sprache. Haben wir Öl genug? Da gilt die Heiligung, welche die Fülle des Heiligen Geistes zu uns trägt.</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30.06.2019</w:t>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t>Auftrag</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4.Mose 23, </w:t>
      </w:r>
      <w:hyperlink r:id="rId11">
        <w:r>
          <w:rPr>
            <w:rStyle w:val="Internetverknpfung"/>
            <w:rFonts w:ascii="none" w:hAnsi="none"/>
            <w:b w:val="false"/>
            <w:i w:val="false"/>
            <w:caps w:val="false"/>
            <w:smallCaps w:val="false"/>
            <w:strike w:val="false"/>
            <w:dstrike w:val="false"/>
            <w:color w:val="0000CF"/>
            <w:spacing w:val="0"/>
            <w:sz w:val="24"/>
            <w:szCs w:val="24"/>
            <w:u w:val="none"/>
            <w:effect w:val="none"/>
          </w:rPr>
          <w:t>20</w:t>
        </w:r>
      </w:hyperlink>
      <w:r>
        <w:rPr>
          <w:rFonts w:ascii="none" w:hAnsi="none"/>
          <w:b w:val="false"/>
          <w:i w:val="false"/>
          <w:caps w:val="false"/>
          <w:smallCaps w:val="false"/>
          <w:color w:val="000000"/>
          <w:spacing w:val="0"/>
          <w:sz w:val="24"/>
          <w:szCs w:val="24"/>
        </w:rPr>
        <w:t>  Siehe, zu segnen bin ich hergebracht; ich segne und kann's nicht wenden. </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10, </w:t>
      </w:r>
      <w:hyperlink r:id="rId12">
        <w:r>
          <w:rPr>
            <w:rStyle w:val="Internetverknpfung"/>
            <w:rFonts w:ascii="none" w:hAnsi="none"/>
            <w:b w:val="false"/>
            <w:i w:val="false"/>
            <w:caps w:val="false"/>
            <w:smallCaps w:val="false"/>
            <w:strike w:val="false"/>
            <w:dstrike w:val="false"/>
            <w:color w:val="0000CF"/>
            <w:spacing w:val="0"/>
            <w:sz w:val="24"/>
            <w:szCs w:val="24"/>
            <w:u w:val="none"/>
            <w:effect w:val="none"/>
          </w:rPr>
          <w:t>18</w:t>
        </w:r>
      </w:hyperlink>
      <w:r>
        <w:rPr>
          <w:b w:val="false"/>
          <w:i w:val="false"/>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Niemand nimmt es von mir, sondern ich lasse es von mir selber. Ich habe Macht es zu lassen und habe Macht es wiederzunehmen. Solch Gebot habe ich empfangen von meinem Vater.</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t>Das Zitat im 4.Mose spricht von Bileam, der von Balak beauftragt wurde, das Volk Israel zu verfluchen. Doch Gott sprach mit Bileam derart, dass er jenen Vorsatz nicht ausführen konnte; er segnete Israel (das Volk des Herrn).</w:t>
      </w:r>
    </w:p>
    <w:p>
      <w:pPr>
        <w:pStyle w:val="Normal"/>
        <w:jc w:val="both"/>
        <w:rPr>
          <w:rFonts w:ascii="Liberation Serif" w:hAnsi="Liberation Serif"/>
        </w:rPr>
      </w:pPr>
      <w:r>
        <w:rPr/>
        <w:t>Im Johannes 10 spricht Jesus vom Leben, ja, vom Ewigen Leben; Er hat wirklich das Leben für uns eingesetzt. Somit ist Er dem Auftrag Gottes gefolgt und hat uns erkauft mit Seinem teuren heiligen Blut.</w:t>
      </w:r>
    </w:p>
    <w:p>
      <w:pPr>
        <w:pStyle w:val="Normal"/>
        <w:jc w:val="both"/>
        <w:rPr>
          <w:rFonts w:ascii="Liberation Serif" w:hAnsi="Liberation Serif"/>
        </w:rPr>
      </w:pPr>
      <w:r>
        <w:rPr/>
      </w:r>
    </w:p>
    <w:p>
      <w:pPr>
        <w:pStyle w:val="Normal"/>
        <w:jc w:val="both"/>
        <w:rPr>
          <w:rFonts w:ascii="Liberation Serif" w:hAnsi="Liberation Serif"/>
        </w:rPr>
      </w:pPr>
      <w:r>
        <w:rPr/>
        <w:t>Was ist unser Auftrag? Ja, das Erste ist, die Wiedergeburt zu erleben. In diesem Zusammenhang werden Aufgaben an uns herangebracht. Für mich gilt zur Zeit, im Gebet und der Fürbitte zu stehen; sodann gilt der Weg der Heiligung - vom alten Menache mehr und mehr loskommen, frei und gereinigt im neuen Leben Bestand haben und zunehmen.</w:t>
      </w:r>
    </w:p>
    <w:p>
      <w:pPr>
        <w:pStyle w:val="Normal"/>
        <w:jc w:val="both"/>
        <w:rPr>
          <w:rFonts w:ascii="Liberation Serif" w:hAnsi="Liberation Serif"/>
        </w:rPr>
      </w:pPr>
      <w:r>
        <w:rPr/>
        <w:t>Der Heilige Geist legt mir Sein Wort ins Herz, und so ergeben sich solche Texte wie hier, wertvoll. Für mich ist es glaubens-stärkend, denn ich sehe den Geist des Herrn an der Arbeit in und durch mich.</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04.07.2019</w:t>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pPr>
      <w:r>
        <w:rPr>
          <w:b/>
          <w:bCs/>
          <w:sz w:val="28"/>
          <w:szCs w:val="28"/>
        </w:rPr>
        <w:t>Erlösung</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Römer 8, </w:t>
      </w:r>
      <w:hyperlink r:id="rId13">
        <w:r>
          <w:rPr>
            <w:rStyle w:val="Internetverknpfung"/>
            <w:rFonts w:ascii="none" w:hAnsi="none"/>
            <w:b w:val="false"/>
            <w:i w:val="false"/>
            <w:caps w:val="false"/>
            <w:smallCaps w:val="false"/>
            <w:strike w:val="false"/>
            <w:dstrike w:val="false"/>
            <w:color w:val="0000CF"/>
            <w:spacing w:val="0"/>
            <w:sz w:val="24"/>
            <w:szCs w:val="24"/>
            <w:u w:val="none"/>
            <w:effect w:val="none"/>
          </w:rPr>
          <w:t>23</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Nicht allein aber sie, sondern auch wir selbst, die wir haben des Geistes Erstlinge, sehnen uns auch bei uns selbst nach der Kindschaft und warten auf unsers Leibes Erlösung.</w:t>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Epheser 4, </w:t>
      </w:r>
      <w:hyperlink r:id="rId14">
        <w:r>
          <w:rPr>
            <w:rStyle w:val="Internetverknpfung"/>
            <w:rFonts w:ascii="none" w:hAnsi="none"/>
            <w:b w:val="false"/>
            <w:i w:val="false"/>
            <w:caps w:val="false"/>
            <w:smallCaps w:val="false"/>
            <w:strike w:val="false"/>
            <w:dstrike w:val="false"/>
            <w:color w:val="0000CF"/>
            <w:spacing w:val="0"/>
            <w:sz w:val="24"/>
            <w:szCs w:val="24"/>
            <w:u w:val="none"/>
            <w:effect w:val="none"/>
          </w:rPr>
          <w:t>30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betrübet nicht den Heiligen Geist Gottes, damit ihr versiegelt seid auf den Tag der Erlösung. </w:t>
      </w:r>
    </w:p>
    <w:p>
      <w:pPr>
        <w:pStyle w:val="Normal"/>
        <w:jc w:val="both"/>
        <w:rPr/>
      </w:pPr>
      <w:r>
        <w:rPr/>
      </w:r>
    </w:p>
    <w:p>
      <w:pPr>
        <w:pStyle w:val="Normal"/>
        <w:jc w:val="both"/>
        <w:rPr/>
      </w:pPr>
      <w:r>
        <w:rPr/>
      </w:r>
    </w:p>
    <w:p>
      <w:pPr>
        <w:pStyle w:val="Normal"/>
        <w:jc w:val="both"/>
        <w:rPr/>
      </w:pPr>
      <w:r>
        <w:rPr/>
        <w:t>Nun, hier ist das Thema 'die Erlösung des Leibes'. Wie weit gelangen wir mit der Erlösung der Seele? Ich sage, dass es ein lebenslanger Prozess ist, nämlich die Heiligung, nachdem wir wiedergeboren sind.</w:t>
      </w:r>
    </w:p>
    <w:p>
      <w:pPr>
        <w:pStyle w:val="Normal"/>
        <w:jc w:val="both"/>
        <w:rPr/>
      </w:pPr>
      <w:r>
        <w:rPr/>
        <w:t>Interessant finde ich, dass in beiden erwähnten Bibelstellen vom Geist des Herr gesprochen wird. Da haben wir's, durch das Siegel haben wir eine Versicherung, am Ziel-Ort ankommen zu können. Und weiter haben wir diese Erstlings-Gabe des Geistes, worin wir 'Abba, Vater' rufen.</w:t>
      </w:r>
    </w:p>
    <w:p>
      <w:pPr>
        <w:pStyle w:val="Normal"/>
        <w:jc w:val="both"/>
        <w:rPr/>
      </w:pPr>
      <w:r>
        <w:rPr/>
      </w:r>
    </w:p>
    <w:p>
      <w:pPr>
        <w:pStyle w:val="Normal"/>
        <w:jc w:val="both"/>
        <w:rPr/>
      </w:pPr>
      <w:r>
        <w:rPr/>
        <w:t>Wir leben in der Endzeit, d.h. also, dass da eines Tages die Entrückung der fünf klugen Jungfrauen, Matthäus 25, 1 - 13, geschehen wird. Dieser Leib des Herrn kennt die gesamte Erlösung, also für Geist, Seele und Leib, denn die Auferstehung wird einen verklärten Leib mit sich bringen, die Verwandelten erhalten dann ebenso diese Verklärung. Ja, und dann gehts in die Höhe, heimwärts mit dem vollkommen-gemachten Leib, so herrlich!</w:t>
      </w:r>
    </w:p>
    <w:p>
      <w:pPr>
        <w:pStyle w:val="Normal"/>
        <w:jc w:val="both"/>
        <w:rPr/>
      </w:pPr>
      <w:r>
        <w:rPr/>
        <w:t>Ich denke, dass im Vorfeld dieses Geschehens noch eine mächtige und schnelle Erweckung um die Erde gehen wird - so etwas wie der Bräutigams-Ruf. Da werden die bereitgemachten Heiligen zum Hochzeits-Mal gehen, und die übrigen bleiben zurück. In dieser Erweckung werden mächtige Zeichen und Wunder sein; es wird in einer Salbung auf dem Leib Christi gipfeln, wodurch die verstorbenen Heiligen aus allen Zeitabschnitten seit Pfingsten auferweckt werden werden.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28.06.2019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Evangelisation (Mission)</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6, </w:t>
      </w:r>
      <w:hyperlink r:id="rId15">
        <w:r>
          <w:rPr>
            <w:rStyle w:val="Internetverknpfung"/>
            <w:rFonts w:ascii="none" w:hAnsi="none"/>
            <w:b w:val="false"/>
            <w:i w:val="false"/>
            <w:caps w:val="false"/>
            <w:smallCaps w:val="false"/>
            <w:strike w:val="false"/>
            <w:dstrike w:val="false"/>
            <w:color w:val="0000CF"/>
            <w:spacing w:val="0"/>
            <w:sz w:val="24"/>
            <w:szCs w:val="24"/>
            <w:u w:val="none"/>
            <w:effect w:val="none"/>
          </w:rPr>
          <w:t>29</w:t>
        </w:r>
      </w:hyperlink>
      <w:r>
        <w:rPr>
          <w:rFonts w:ascii="none" w:hAnsi="none"/>
          <w:b w:val="false"/>
          <w:i w:val="false"/>
          <w:caps w:val="false"/>
          <w:smallCaps w:val="false"/>
          <w:color w:val="000000"/>
          <w:spacing w:val="0"/>
          <w:sz w:val="24"/>
          <w:szCs w:val="24"/>
        </w:rPr>
        <w:t>  Jesus antwortete und sprach zu ihnen: Das ist Gottes Werk, daß ihr an den glaubet, den er gesandt hat.</w:t>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6, </w:t>
      </w:r>
      <w:hyperlink r:id="rId16">
        <w:r>
          <w:rPr>
            <w:rStyle w:val="Internetverknpfung"/>
            <w:rFonts w:ascii="none" w:hAnsi="none"/>
            <w:b w:val="false"/>
            <w:i w:val="false"/>
            <w:caps w:val="false"/>
            <w:smallCaps w:val="false"/>
            <w:strike w:val="false"/>
            <w:dstrike w:val="false"/>
            <w:color w:val="0000CF"/>
            <w:spacing w:val="0"/>
            <w:sz w:val="24"/>
            <w:szCs w:val="24"/>
            <w:u w:val="none"/>
            <w:effect w:val="none"/>
          </w:rPr>
          <w:t>65</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er sprach: Darum habe ich euch gesagt: Niemand kann zu mir kommen, es sei ihm denn von meinem Vater gegeben.</w:t>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16, </w:t>
      </w:r>
      <w:hyperlink r:id="rId17">
        <w:r>
          <w:rPr>
            <w:rStyle w:val="Internetverknpfung"/>
            <w:rFonts w:ascii="none" w:hAnsi="none"/>
            <w:b w:val="false"/>
            <w:i w:val="false"/>
            <w:caps w:val="false"/>
            <w:smallCaps w:val="false"/>
            <w:strike w:val="false"/>
            <w:dstrike w:val="false"/>
            <w:color w:val="0000CF"/>
            <w:spacing w:val="0"/>
            <w:sz w:val="24"/>
            <w:szCs w:val="24"/>
            <w:u w:val="none"/>
            <w:effect w:val="none"/>
          </w:rPr>
          <w:t>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wenn derselbige kommt, der wird die Welt strafen um die Sünde und um die Gerechtigkeit und um das Gericht:  </w:t>
      </w:r>
      <w:hyperlink r:id="rId18">
        <w:r>
          <w:rPr>
            <w:rStyle w:val="Internetverknpfung"/>
            <w:rFonts w:ascii="none" w:hAnsi="none"/>
            <w:b w:val="false"/>
            <w:i w:val="false"/>
            <w:caps w:val="false"/>
            <w:smallCaps w:val="false"/>
            <w:strike w:val="false"/>
            <w:dstrike w:val="false"/>
            <w:color w:val="0000CF"/>
            <w:spacing w:val="0"/>
            <w:sz w:val="24"/>
            <w:szCs w:val="24"/>
            <w:u w:val="none"/>
            <w:effect w:val="none"/>
          </w:rPr>
          <w:t>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um die Sünde, daß sie nicht glauben an mich;  </w:t>
      </w:r>
      <w:hyperlink r:id="rId19">
        <w:r>
          <w:rPr>
            <w:rStyle w:val="Internetverknpfung"/>
            <w:rFonts w:ascii="none" w:hAnsi="none"/>
            <w:b w:val="false"/>
            <w:i w:val="false"/>
            <w:caps w:val="false"/>
            <w:smallCaps w:val="false"/>
            <w:strike w:val="false"/>
            <w:dstrike w:val="false"/>
            <w:color w:val="0000CF"/>
            <w:spacing w:val="0"/>
            <w:sz w:val="24"/>
            <w:szCs w:val="24"/>
            <w:u w:val="none"/>
            <w:effect w:val="none"/>
          </w:rPr>
          <w:t>10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um die Gerechtigkeit aber, daß ich zum Vater gehe, und ihr mich hinfort nicht sehet;  </w:t>
      </w:r>
      <w:hyperlink r:id="rId20">
        <w:r>
          <w:rPr>
            <w:rStyle w:val="Internetverknpfung"/>
            <w:rFonts w:ascii="none" w:hAnsi="none"/>
            <w:b w:val="false"/>
            <w:i w:val="false"/>
            <w:caps w:val="false"/>
            <w:smallCaps w:val="false"/>
            <w:strike w:val="false"/>
            <w:dstrike w:val="false"/>
            <w:color w:val="0000CF"/>
            <w:spacing w:val="0"/>
            <w:sz w:val="24"/>
            <w:szCs w:val="24"/>
            <w:u w:val="none"/>
            <w:effect w:val="none"/>
          </w:rPr>
          <w:t>11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um das Gericht, daß der Fürst dieser Welt gerichtet ist.</w:t>
      </w:r>
    </w:p>
    <w:p>
      <w:pPr>
        <w:pStyle w:val="Normal"/>
        <w:jc w:val="both"/>
        <w:rPr/>
      </w:pPr>
      <w:r>
        <w:rPr/>
      </w:r>
    </w:p>
    <w:p>
      <w:pPr>
        <w:pStyle w:val="Normal"/>
        <w:jc w:val="both"/>
        <w:rPr/>
      </w:pPr>
      <w:r>
        <w:rPr/>
      </w:r>
    </w:p>
    <w:p>
      <w:pPr>
        <w:pStyle w:val="Normal"/>
        <w:jc w:val="both"/>
        <w:rPr/>
      </w:pPr>
      <w:r>
        <w:rPr/>
        <w:t>Und es gibt noch mehr Sätze, dass wir ohne Jesus unfähig sind, jemanden zu überzeuge von Gottes Wahrheit und Weg. Wieviel Eifer es doch in der Christenheit gibt! Doch Gott tat es an Pfingsten klar, dass Er der Handelnde ist; Petrus hat dann die Erklärung zum Geschehen abgegeben.</w:t>
      </w:r>
    </w:p>
    <w:p>
      <w:pPr>
        <w:pStyle w:val="Normal"/>
        <w:jc w:val="both"/>
        <w:rPr/>
      </w:pPr>
      <w:r>
        <w:rPr/>
        <w:t>Also ist es offensichtlich, dass wahre Frucht durch den Geist des Herrn geschieht. Die Missionare überall in der Welt benötigen als Voraussetzung die Wiedergeburt. Selbst wenn Gott mittels Seines Geistes einen Unbekehrten salbt und zum Dienst ausrüstet, ist es nicht der ideale Zusammenhang.</w:t>
      </w:r>
    </w:p>
    <w:p>
      <w:pPr>
        <w:pStyle w:val="Normal"/>
        <w:jc w:val="both"/>
        <w:rPr/>
      </w:pPr>
      <w:r>
        <w:rPr/>
      </w:r>
    </w:p>
    <w:p>
      <w:pPr>
        <w:pStyle w:val="Normal"/>
        <w:jc w:val="both"/>
        <w:rPr/>
      </w:pPr>
      <w:r>
        <w:rPr/>
        <w:t>Im Johannes 16, 10 spricht Jesus von Gerechtigkeit; ja, Er ist zur Zeit der Hohepriester am Thron Gottes. Er tritt für uns ein, das Blut des Lammes ist hier die versöhnende und reinigende Kraft, welche uns die Gerechtigkeit und das Ewige Leben vermittelt. Und es geht noch darum, dass nach der Auffahrt Christi der Heilige Geist zu uns Gläubigen gekommen ist. Es reimt sich mit dem Auftrag der Verkündigung des Evangeliums zusammen (eben 'ohne Mich könnt ihr nichts tun').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28.06.2019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Ewiges Leben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Matthäus 19, </w:t>
      </w:r>
      <w:hyperlink r:id="rId21">
        <w:r>
          <w:rPr>
            <w:rStyle w:val="Internetverknpfung"/>
            <w:rFonts w:ascii="none" w:hAnsi="none"/>
            <w:b w:val="false"/>
            <w:i w:val="false"/>
            <w:caps w:val="false"/>
            <w:smallCaps w:val="false"/>
            <w:strike w:val="false"/>
            <w:dstrike w:val="false"/>
            <w:color w:val="0000CF"/>
            <w:spacing w:val="0"/>
            <w:sz w:val="24"/>
            <w:szCs w:val="24"/>
            <w:u w:val="none"/>
            <w:effect w:val="none"/>
          </w:rPr>
          <w:t>29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wer verläßt Häuser oder Brüder oder Schwestern oder Vater oder Mutter oder Weib oder Kinder oder Äcker um meines Namens willen, der wird's hundertfältig nehmen und das ewige Leben ererben.  </w:t>
      </w:r>
      <w:hyperlink r:id="rId22">
        <w:r>
          <w:rPr>
            <w:rStyle w:val="Internetverknpfung"/>
            <w:rFonts w:ascii="none" w:hAnsi="none"/>
            <w:b w:val="false"/>
            <w:i w:val="false"/>
            <w:caps w:val="false"/>
            <w:smallCaps w:val="false"/>
            <w:strike w:val="false"/>
            <w:dstrike w:val="false"/>
            <w:color w:val="0000CF"/>
            <w:spacing w:val="0"/>
            <w:sz w:val="24"/>
            <w:szCs w:val="24"/>
            <w:u w:val="none"/>
            <w:effect w:val="none"/>
          </w:rPr>
          <w:t>30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Aber viele, die da sind die Ersten, werden die Letzten, und die Letzten werden die Ersten sein.</w:t>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6, </w:t>
      </w:r>
      <w:hyperlink r:id="rId23">
        <w:r>
          <w:rPr>
            <w:rStyle w:val="Internetverknpfung"/>
            <w:rFonts w:ascii="none" w:hAnsi="none"/>
            <w:b w:val="false"/>
            <w:i w:val="false"/>
            <w:caps w:val="false"/>
            <w:smallCaps w:val="false"/>
            <w:strike w:val="false"/>
            <w:dstrike w:val="false"/>
            <w:color w:val="0000CF"/>
            <w:spacing w:val="0"/>
            <w:sz w:val="24"/>
            <w:szCs w:val="24"/>
            <w:u w:val="none"/>
            <w:effect w:val="none"/>
          </w:rPr>
          <w:t>40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Das ist aber der Wille des, der mich gesandt hat, daß, wer den Sohn siehet und glaubet an ihn, habe das ewige Leben; und ich werde ihn auferwecken am Jüngsten Tage.</w:t>
      </w:r>
    </w:p>
    <w:p>
      <w:pPr>
        <w:pStyle w:val="Normal"/>
        <w:jc w:val="both"/>
        <w:rPr>
          <w:rFonts w:ascii="none" w:hAnsi="none"/>
          <w:b w:val="false"/>
          <w:b w:val="false"/>
          <w:i w:val="false"/>
          <w:i w:val="false"/>
          <w:caps w:val="false"/>
          <w:smallCaps w:val="false"/>
          <w:color w:val="000000"/>
          <w:spacing w:val="0"/>
          <w:sz w:val="24"/>
          <w:szCs w:val="24"/>
        </w:rPr>
      </w:pPr>
      <w:r>
        <w:rPr>
          <w:rFonts w:ascii="none" w:hAnsi="none"/>
          <w:b w:val="false"/>
          <w:i w:val="false"/>
          <w:caps w:val="false"/>
          <w:smallCaps w:val="false"/>
          <w:color w:val="000000"/>
          <w:spacing w:val="0"/>
          <w:sz w:val="24"/>
          <w:szCs w:val="24"/>
        </w:rPr>
      </w:r>
    </w:p>
    <w:p>
      <w:pPr>
        <w:pStyle w:val="Normal"/>
        <w:jc w:val="both"/>
        <w:rPr/>
      </w:pPr>
      <w:r>
        <w:rPr/>
      </w:r>
    </w:p>
    <w:p>
      <w:pPr>
        <w:pStyle w:val="Normal"/>
        <w:jc w:val="both"/>
        <w:rPr/>
      </w:pPr>
      <w:r>
        <w:rPr/>
        <w:t>'Um Meines Namens willen' und 'glaubet an Ihn' sind die Kernaussagen; Jesus ist der Mittelpunkt des Geschehens, wenn es um ds Ewige Leben geht. Er schenkt uns den göttlichen Frieden und Sein immerwährendes Leben, echt herrlich.</w:t>
      </w:r>
    </w:p>
    <w:p>
      <w:pPr>
        <w:pStyle w:val="Normal"/>
        <w:jc w:val="both"/>
        <w:rPr/>
      </w:pPr>
      <w:r>
        <w:rPr/>
        <w:t>Meine Themen sind: Bekehrung, Taufe, Wiedergeburt, Heiligung, Entrückung, Trübsal und Ewigkeit. Für dieses Ewige Leben sind also die ersten drei Schritte erforderlich; dann geht es weiter mit der Heiligung und der Bereitschaft für die Entrückung.</w:t>
      </w:r>
    </w:p>
    <w:p>
      <w:pPr>
        <w:pStyle w:val="Normal"/>
        <w:jc w:val="both"/>
        <w:rPr/>
      </w:pPr>
      <w:r>
        <w:rPr/>
        <w:t>Ist jemand in der Heiligung nachlässig oder irgendwo dem Geist Gottes ungehorsam, steht er auf jener Seite, wo die Entrückung für ihn ungewiss ist, hmm; es kann tragisch, also in der Trübsal, enden.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29.06.2019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Frucht bringen</w:t>
      </w:r>
    </w:p>
    <w:p>
      <w:pPr>
        <w:pStyle w:val="Normal"/>
        <w:jc w:val="both"/>
        <w:rPr/>
      </w:pPr>
      <w:r>
        <w:rPr/>
      </w:r>
    </w:p>
    <w:p>
      <w:pPr>
        <w:pStyle w:val="Normal"/>
        <w:jc w:val="both"/>
        <w:rPr/>
      </w:pPr>
      <w:r>
        <w:rPr/>
      </w:r>
    </w:p>
    <w:p>
      <w:pPr>
        <w:pStyle w:val="Normal"/>
        <w:ind w:left="0" w:right="0" w:hanging="0"/>
        <w:jc w:val="both"/>
        <w:rPr/>
      </w:pPr>
      <w:r>
        <w:rPr>
          <w:rFonts w:ascii="none" w:hAnsi="none"/>
          <w:b w:val="false"/>
          <w:i w:val="false"/>
          <w:caps w:val="false"/>
          <w:smallCaps w:val="false"/>
          <w:strike w:val="false"/>
          <w:dstrike w:val="false"/>
          <w:color w:val="0000CF"/>
          <w:spacing w:val="0"/>
          <w:sz w:val="24"/>
          <w:szCs w:val="24"/>
          <w:u w:val="none"/>
          <w:effect w:val="none"/>
        </w:rPr>
        <w:t xml:space="preserve">1.Mose 1, </w:t>
      </w:r>
      <w:hyperlink r:id="rId24">
        <w:r>
          <w:rPr>
            <w:rStyle w:val="Internetverknpfung"/>
            <w:rFonts w:ascii="none" w:hAnsi="none"/>
            <w:b w:val="false"/>
            <w:i w:val="false"/>
            <w:caps w:val="false"/>
            <w:smallCaps w:val="false"/>
            <w:strike w:val="false"/>
            <w:dstrike w:val="false"/>
            <w:color w:val="0000CF"/>
            <w:spacing w:val="0"/>
            <w:sz w:val="24"/>
            <w:szCs w:val="24"/>
            <w:u w:val="none"/>
            <w:effect w:val="none"/>
          </w:rPr>
          <w:t>28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Gott segnete sie und sprach zu ihnen: Seid fruchtbar und mehret euch und füllet die Erde und macht sie euch untertan, und herrschet über Fische im Meer und über Vögel unter dem Himmel und über alles Tier, das auf Erden kreucht.</w:t>
      </w:r>
    </w:p>
    <w:p>
      <w:pPr>
        <w:pStyle w:val="Normal"/>
        <w:jc w:val="both"/>
        <w:rPr/>
      </w:pPr>
      <w:r>
        <w:rPr/>
      </w:r>
    </w:p>
    <w:p>
      <w:pPr>
        <w:pStyle w:val="Normal"/>
        <w:ind w:left="0" w:right="0" w:hanging="0"/>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1, </w:t>
      </w:r>
      <w:hyperlink r:id="rId25">
        <w:r>
          <w:rPr>
            <w:rStyle w:val="Internetverknpfung"/>
            <w:rFonts w:ascii="none" w:hAnsi="none"/>
            <w:b w:val="false"/>
            <w:i w:val="false"/>
            <w:caps w:val="false"/>
            <w:smallCaps w:val="false"/>
            <w:strike w:val="false"/>
            <w:dstrike w:val="false"/>
            <w:color w:val="0000CF"/>
            <w:spacing w:val="0"/>
            <w:sz w:val="24"/>
            <w:szCs w:val="24"/>
            <w:u w:val="none"/>
            <w:effect w:val="none"/>
          </w:rPr>
          <w:t>12</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Wie viele ihn aber aufnahmen, denen gab er Macht, Gottes Kinder zu werden, die an seinen Namen glauben.</w:t>
      </w:r>
    </w:p>
    <w:p>
      <w:pPr>
        <w:pStyle w:val="Normal"/>
        <w:jc w:val="both"/>
        <w:rPr/>
      </w:pPr>
      <w:r>
        <w:rPr/>
      </w:r>
    </w:p>
    <w:p>
      <w:pPr>
        <w:pStyle w:val="Normal"/>
        <w:jc w:val="both"/>
        <w:rPr/>
      </w:pPr>
      <w:r>
        <w:rPr/>
      </w:r>
    </w:p>
    <w:p>
      <w:pPr>
        <w:pStyle w:val="Normal"/>
        <w:jc w:val="both"/>
        <w:rPr/>
      </w:pPr>
      <w:r>
        <w:rPr/>
        <w:t>Fruchtbar sein, ist eine Aufgabe, die Gott uns stellt; da habe ich im ersten Mose die natürliche Fortpflanzung genannt. Ja, wir sind heut zu Tage über sieben Milliarden Menschen auf unserer Erde!</w:t>
      </w:r>
    </w:p>
    <w:p>
      <w:pPr>
        <w:pStyle w:val="Normal"/>
        <w:jc w:val="both"/>
        <w:rPr/>
      </w:pPr>
      <w:r>
        <w:rPr/>
        <w:t>Zweitens nenne ich im Johannes-Evangelium ein Werden, ein von neuem geboren Sein; also ist das Wort Gottes in einer Schöpfung begriffen, Es schafft diesen neuen Menschen in den Bekehrten.</w:t>
      </w:r>
    </w:p>
    <w:p>
      <w:pPr>
        <w:pStyle w:val="Normal"/>
        <w:jc w:val="both"/>
        <w:rPr/>
      </w:pPr>
      <w:r>
        <w:rPr/>
        <w:t>Das Geschaffen-Sein im Bilde Gottes birgt ja Schöpfer-Fähigkeit in sich; ich will sagen, dass es nicht bloss um die Fortpflanzung geht, sondern um eine Fruchtbarkeit für Geist und Seele. Somit bin ich schon näher am neutestamentlichen Gedanken-Gut. Hier ist die neue Geburt eine zentrale Angelegenheit.</w:t>
      </w:r>
    </w:p>
    <w:p>
      <w:pPr>
        <w:pStyle w:val="Normal"/>
        <w:jc w:val="both"/>
        <w:rPr/>
      </w:pPr>
      <w:r>
        <w:rPr/>
      </w:r>
    </w:p>
    <w:p>
      <w:pPr>
        <w:pStyle w:val="Normal"/>
        <w:jc w:val="both"/>
        <w:rPr/>
      </w:pPr>
      <w:r>
        <w:rPr/>
        <w:t>Ich komme nun zum Thema Frucht, das im Galater-Brief 5 genannt ist - Liebe, Freude etc..</w:t>
      </w:r>
    </w:p>
    <w:p>
      <w:pPr>
        <w:pStyle w:val="Normal"/>
        <w:jc w:val="both"/>
        <w:rPr/>
      </w:pPr>
      <w:r>
        <w:rPr/>
        <w:t>Weiter bringen wir Frucht, indem wir uns mit Glaubens-Genossen treffen, um auszutauschen zum Glauben im Alltag und theologischen Themen. Frucht darf gewiss durch den Predigt-Dienst entstehen; ja, Menschen werden bestärkt auf dem Wege des Glaubens, und sie empfangen Segnungen und Korrekturen für das Leben.</w:t>
      </w:r>
    </w:p>
    <w:p>
      <w:pPr>
        <w:pStyle w:val="Normal"/>
        <w:jc w:val="both"/>
        <w:rPr/>
      </w:pPr>
      <w:r>
        <w:rPr/>
        <w:t>Eine wichtige Frucht geschieht gemäss 1.Timotheus 2, 4; hier geht es um Evangelisation, damit Menschen den Weg Gottes erkennen und sich entscheiden, darauf zu gehen; so komme ich wieder zum zweiten Punkt am Anfang meines Textes. Ich nenne die Wiedergeburt - das Weg-Kommen von alten dingen, den Gewohnheiten der alten Natur, der Sünde halber. Neu geboren heist, in der Seele neu erschaffen werden, neue Verhaltensweisen und Gewohnheiten werden unter der Aufsicht des Heiligen Geistes eingeübt.</w:t>
      </w:r>
    </w:p>
    <w:p>
      <w:pPr>
        <w:pStyle w:val="Normal"/>
        <w:jc w:val="both"/>
        <w:rPr/>
      </w:pPr>
      <w:r>
        <w:rPr/>
      </w:r>
    </w:p>
    <w:p>
      <w:pPr>
        <w:pStyle w:val="Normal"/>
        <w:jc w:val="both"/>
        <w:rPr/>
      </w:pPr>
      <w:r>
        <w:rPr/>
        <w:t>Ein weiterer Aspekt sind Heilung für Seele und Leib, dass wir von inneren und äusseren Leiden befreit und gereinigt werden. Wir kommen in die gegenwart und Vollmacht des Heiligen Geistes.</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27.06.2019</w:t>
      </w:r>
    </w:p>
    <w:p>
      <w:pPr>
        <w:pStyle w:val="Normal"/>
        <w:jc w:val="both"/>
        <w:rPr/>
      </w:pPr>
      <w:r>
        <w:rPr/>
      </w:r>
    </w:p>
    <w:p>
      <w:pPr>
        <w:pStyle w:val="Normal"/>
        <w:jc w:val="both"/>
        <w:rPr/>
      </w:pPr>
      <w:r>
        <w:rPr/>
      </w:r>
    </w:p>
    <w:p>
      <w:pPr>
        <w:pStyle w:val="Normal"/>
        <w:jc w:val="both"/>
        <w:rPr/>
      </w:pPr>
      <w:r>
        <w:rPr>
          <w:b/>
          <w:bCs/>
          <w:sz w:val="28"/>
          <w:szCs w:val="28"/>
        </w:rPr>
        <w:t>Gebote für Nicht-Juden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Apostel-Geschichte 15, </w:t>
      </w:r>
      <w:hyperlink r:id="rId26">
        <w:r>
          <w:rPr>
            <w:rStyle w:val="Internetverknpfung"/>
            <w:rFonts w:ascii="none" w:hAnsi="none"/>
            <w:b w:val="false"/>
            <w:i w:val="false"/>
            <w:caps w:val="false"/>
            <w:smallCaps w:val="false"/>
            <w:strike w:val="false"/>
            <w:dstrike w:val="false"/>
            <w:color w:val="0000CF"/>
            <w:spacing w:val="0"/>
            <w:sz w:val="24"/>
            <w:szCs w:val="24"/>
            <w:u w:val="none"/>
            <w:effect w:val="none"/>
          </w:rPr>
          <w:t>29</w:t>
        </w:r>
      </w:hyperlink>
      <w:r>
        <w:rPr>
          <w:rFonts w:ascii="none" w:hAnsi="none"/>
          <w:b w:val="false"/>
          <w:i w:val="false"/>
          <w:caps w:val="false"/>
          <w:smallCaps w:val="false"/>
          <w:color w:val="000000"/>
          <w:spacing w:val="0"/>
          <w:sz w:val="24"/>
          <w:szCs w:val="24"/>
        </w:rPr>
        <w:t>  daß ihr euch enthaltet vom Götzenopfer und vom Blut und vom Erstickten und von Hurerei, von welchen, so ihr euch enthaltet, tut ihr recht. Gehabt euch wohl!</w:t>
      </w:r>
    </w:p>
    <w:p>
      <w:pPr>
        <w:pStyle w:val="Normal"/>
        <w:jc w:val="both"/>
        <w:rPr>
          <w:rFonts w:ascii="none" w:hAnsi="none"/>
          <w:b w:val="false"/>
          <w:b w:val="false"/>
          <w:i w:val="false"/>
          <w:i w:val="false"/>
          <w:caps w:val="false"/>
          <w:smallCaps w:val="false"/>
          <w:color w:val="000000"/>
          <w:spacing w:val="0"/>
          <w:sz w:val="24"/>
          <w:szCs w:val="24"/>
        </w:rPr>
      </w:pPr>
      <w:r>
        <w:rPr>
          <w:rFonts w:ascii="none" w:hAnsi="none"/>
          <w:b w:val="false"/>
          <w:i w:val="false"/>
          <w:caps w:val="false"/>
          <w:smallCaps w:val="false"/>
          <w:color w:val="000000"/>
          <w:spacing w:val="0"/>
          <w:sz w:val="24"/>
          <w:szCs w:val="24"/>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Matthäus 22, </w:t>
      </w:r>
      <w:hyperlink r:id="rId27">
        <w:r>
          <w:rPr>
            <w:rStyle w:val="Internetverknpfung"/>
            <w:rFonts w:ascii="none" w:hAnsi="none"/>
            <w:b w:val="false"/>
            <w:i w:val="false"/>
            <w:caps w:val="false"/>
            <w:smallCaps w:val="false"/>
            <w:strike w:val="false"/>
            <w:dstrike w:val="false"/>
            <w:color w:val="0000CF"/>
            <w:spacing w:val="0"/>
            <w:sz w:val="24"/>
            <w:szCs w:val="24"/>
            <w:u w:val="none"/>
            <w:effect w:val="none"/>
          </w:rPr>
          <w:t>37</w:t>
        </w:r>
      </w:hyperlink>
      <w:r>
        <w:rPr>
          <w:rFonts w:ascii="none" w:hAnsi="none"/>
          <w:b w:val="false"/>
          <w:i w:val="false"/>
          <w:caps w:val="false"/>
          <w:smallCaps w:val="false"/>
          <w:color w:val="000000"/>
          <w:spacing w:val="0"/>
          <w:sz w:val="24"/>
          <w:szCs w:val="24"/>
        </w:rPr>
        <w:t>  Jesus aber sprach zu ihm: Du sollst lieben Gott, deinen HERRN, von ganzem Herzen, von ganzer Seele und von ganzem Gemüt.  </w:t>
      </w:r>
      <w:hyperlink r:id="rId28">
        <w:r>
          <w:rPr>
            <w:rStyle w:val="Internetverknpfung"/>
            <w:rFonts w:ascii="none" w:hAnsi="none"/>
            <w:b w:val="false"/>
            <w:i w:val="false"/>
            <w:caps w:val="false"/>
            <w:smallCaps w:val="false"/>
            <w:strike w:val="false"/>
            <w:dstrike w:val="false"/>
            <w:color w:val="0000CF"/>
            <w:spacing w:val="0"/>
            <w:sz w:val="24"/>
            <w:szCs w:val="24"/>
            <w:u w:val="none"/>
            <w:effect w:val="none"/>
          </w:rPr>
          <w:t>38</w:t>
        </w:r>
      </w:hyperlink>
      <w:r>
        <w:rPr>
          <w:rFonts w:ascii="none" w:hAnsi="none"/>
          <w:b w:val="false"/>
          <w:i w:val="false"/>
          <w:caps w:val="false"/>
          <w:smallCaps w:val="false"/>
          <w:color w:val="000000"/>
          <w:spacing w:val="0"/>
          <w:sz w:val="24"/>
          <w:szCs w:val="24"/>
        </w:rPr>
        <w:t>  Dies ist das vornehmste und größte Gebot.  </w:t>
      </w:r>
      <w:hyperlink r:id="rId29">
        <w:r>
          <w:rPr>
            <w:rStyle w:val="Internetverknpfung"/>
            <w:rFonts w:ascii="none" w:hAnsi="none"/>
            <w:b w:val="false"/>
            <w:i w:val="false"/>
            <w:caps w:val="false"/>
            <w:smallCaps w:val="false"/>
            <w:strike w:val="false"/>
            <w:dstrike w:val="false"/>
            <w:color w:val="0000CF"/>
            <w:spacing w:val="0"/>
            <w:sz w:val="24"/>
            <w:szCs w:val="24"/>
            <w:u w:val="none"/>
            <w:effect w:val="none"/>
          </w:rPr>
          <w:t>39</w:t>
        </w:r>
      </w:hyperlink>
      <w:r>
        <w:rPr>
          <w:rFonts w:ascii="none" w:hAnsi="none"/>
          <w:b w:val="false"/>
          <w:i w:val="false"/>
          <w:caps w:val="false"/>
          <w:smallCaps w:val="false"/>
          <w:color w:val="000000"/>
          <w:spacing w:val="0"/>
          <w:sz w:val="24"/>
          <w:szCs w:val="24"/>
        </w:rPr>
        <w:t>  Das andere aber ist dem gleich: Du sollst deinen Nächsten lieben wie dich selbst.  </w:t>
      </w:r>
      <w:hyperlink r:id="rId30">
        <w:r>
          <w:rPr>
            <w:rStyle w:val="Internetverknpfung"/>
            <w:rFonts w:ascii="none" w:hAnsi="none"/>
            <w:b w:val="false"/>
            <w:i w:val="false"/>
            <w:caps w:val="false"/>
            <w:smallCaps w:val="false"/>
            <w:strike w:val="false"/>
            <w:dstrike w:val="false"/>
            <w:color w:val="0000CF"/>
            <w:spacing w:val="0"/>
            <w:sz w:val="24"/>
            <w:szCs w:val="24"/>
            <w:u w:val="none"/>
            <w:effect w:val="none"/>
          </w:rPr>
          <w:t>40</w:t>
        </w:r>
      </w:hyperlink>
      <w:r>
        <w:rPr>
          <w:rFonts w:ascii="none" w:hAnsi="none"/>
          <w:b w:val="false"/>
          <w:i w:val="false"/>
          <w:caps w:val="false"/>
          <w:smallCaps w:val="false"/>
          <w:color w:val="000000"/>
          <w:spacing w:val="0"/>
          <w:sz w:val="24"/>
          <w:szCs w:val="24"/>
        </w:rPr>
        <w:t>  In diesen zweien Geboten hanget das ganze Gesetz und die Propheten.</w:t>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b w:val="false"/>
          <w:i w:val="false"/>
          <w:caps w:val="false"/>
          <w:smallCaps w:val="false"/>
          <w:color w:val="000000"/>
          <w:spacing w:val="0"/>
          <w:sz w:val="24"/>
          <w:szCs w:val="24"/>
        </w:rPr>
        <w:t>Ich glaube daran, dass die Gebote Jesu für alle Menschen Bedeutung haben. Nun, wir sehen einen Unterschied zum Volk Israel, welches die zehn Gebote und das Gesetz von Moses erhielt. Und so sehen wir, dass die Übertreter ihrer Gebote zur Sünde wurde; desgleichen argumentiere ich, dass einerseits Unwissenheit über den Völkern liegt, doch gibt es seit zweitausend Jahren Jesus als Person, Gott in menschlichem Körper.</w:t>
      </w:r>
    </w:p>
    <w:p>
      <w:pPr>
        <w:pStyle w:val="Normal"/>
        <w:jc w:val="both"/>
        <w:rPr>
          <w:rFonts w:ascii="Liberation Serif" w:hAnsi="Liberation Serif"/>
        </w:rPr>
      </w:pPr>
      <w:r>
        <w:rPr>
          <w:b w:val="false"/>
          <w:i w:val="false"/>
          <w:caps w:val="false"/>
          <w:smallCaps w:val="false"/>
          <w:color w:val="000000"/>
          <w:spacing w:val="0"/>
          <w:sz w:val="24"/>
          <w:szCs w:val="24"/>
        </w:rPr>
        <w:t>Wer von Jesus vernimmt und sich etwas Wissen aus der Schrift aneignet, wird zur Verantwortung gestellt, was er mit Bibel und Jesus unternimmt - entweder ist Glaube da, etwas, das das Herz zu Jesus wendet - oder es ist Ablehnung da, was ich dann als Sünde bezeichne. Ich kenne theologisch geschulte Personen, und in der liberaler Theologie wird gesagt, es hätte lediglich einen Wanderprediger gegeben, den man dann noch ans Kreuz genagelt hätte. Hmm, das ist eine Hälfte des Kuchens - wo ist denn die zweite hingekommen?</w:t>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b w:val="false"/>
          <w:i w:val="false"/>
          <w:caps w:val="false"/>
          <w:smallCaps w:val="false"/>
          <w:color w:val="000000"/>
          <w:spacing w:val="0"/>
          <w:sz w:val="24"/>
          <w:szCs w:val="24"/>
        </w:rPr>
        <w:t>Ich für mich glaube, dass Jesus der Messias für alle Menschen ist - Jude oder Nicht-Jude. Sein Sterben ist das Sühn-Opfer, welches die Trennung zu Gott aufhebt, im Sinne der Versöhnung zwischen Gott und Mensch.</w:t>
      </w:r>
    </w:p>
    <w:p>
      <w:pPr>
        <w:pStyle w:val="Normal"/>
        <w:jc w:val="both"/>
        <w:rPr>
          <w:rFonts w:ascii="Liberation Serif" w:hAnsi="Liberation Serif"/>
        </w:rPr>
      </w:pPr>
      <w:r>
        <w:rPr>
          <w:b w:val="false"/>
          <w:i w:val="false"/>
          <w:caps w:val="false"/>
          <w:smallCaps w:val="false"/>
          <w:color w:val="000000"/>
          <w:spacing w:val="0"/>
          <w:sz w:val="24"/>
          <w:szCs w:val="24"/>
        </w:rPr>
        <w:t>So gilt nun die Aufforderung an Jesus zu glauben, sich auf Seinen Namen taufen zu lassen, und dann den Heiligen Geist empfangen, Apostel-Gechichte 2, 38; Apostel-Geschichte 10, 47 - 48.</w:t>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29.06.2019</w:t>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Gericht</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12, </w:t>
      </w:r>
      <w:hyperlink r:id="rId31">
        <w:r>
          <w:rPr>
            <w:rStyle w:val="Internetverknpfung"/>
            <w:rFonts w:ascii="none" w:hAnsi="none"/>
            <w:b w:val="false"/>
            <w:i w:val="false"/>
            <w:caps w:val="false"/>
            <w:smallCaps w:val="false"/>
            <w:strike w:val="false"/>
            <w:dstrike w:val="false"/>
            <w:color w:val="0000CF"/>
            <w:spacing w:val="0"/>
            <w:sz w:val="24"/>
            <w:szCs w:val="24"/>
            <w:u w:val="none"/>
            <w:effect w:val="none"/>
          </w:rPr>
          <w:t>31</w:t>
        </w:r>
      </w:hyperlink>
      <w:r>
        <w:rPr>
          <w:rFonts w:ascii="none" w:hAnsi="none"/>
          <w:b w:val="false"/>
          <w:i w:val="false"/>
          <w:caps w:val="false"/>
          <w:smallCaps w:val="false"/>
          <w:color w:val="000000"/>
          <w:spacing w:val="0"/>
          <w:sz w:val="24"/>
          <w:szCs w:val="24"/>
        </w:rPr>
        <w:t>  Jetzt gehet das Gericht über die Welt; nun wird der Fürst dieser Welt ausgestoßen werden</w:t>
      </w:r>
    </w:p>
    <w:p>
      <w:pPr>
        <w:pStyle w:val="Normal"/>
        <w:jc w:val="both"/>
        <w:rPr>
          <w:rFonts w:ascii="Liberation Serif" w:hAnsi="Liberation Serif"/>
          <w:sz w:val="24"/>
          <w:szCs w:val="24"/>
        </w:rPr>
      </w:pPr>
      <w:r>
        <w:rPr>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Offenbarung 19, </w:t>
      </w:r>
      <w:hyperlink r:id="rId32">
        <w:r>
          <w:rPr>
            <w:rStyle w:val="Internetverknpfung"/>
            <w:rFonts w:ascii="none" w:hAnsi="none"/>
            <w:b w:val="false"/>
            <w:i w:val="false"/>
            <w:caps w:val="false"/>
            <w:smallCaps w:val="false"/>
            <w:strike w:val="false"/>
            <w:dstrike w:val="false"/>
            <w:color w:val="0000CF"/>
            <w:spacing w:val="0"/>
            <w:sz w:val="24"/>
            <w:szCs w:val="24"/>
            <w:u w:val="none"/>
            <w:effect w:val="none"/>
          </w:rPr>
          <w:t>19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ich sah das Tier und die Könige auf Erden und ihre Heere versammelt, Streit zu halten mit dem, der auf dem Pferde saß, und mit seinem Heer.  </w:t>
      </w:r>
      <w:hyperlink r:id="rId33">
        <w:r>
          <w:rPr>
            <w:rStyle w:val="Internetverknpfung"/>
            <w:rFonts w:ascii="none" w:hAnsi="none"/>
            <w:b w:val="false"/>
            <w:i w:val="false"/>
            <w:caps w:val="false"/>
            <w:smallCaps w:val="false"/>
            <w:strike w:val="false"/>
            <w:dstrike w:val="false"/>
            <w:color w:val="0000CF"/>
            <w:spacing w:val="0"/>
            <w:sz w:val="24"/>
            <w:szCs w:val="24"/>
            <w:u w:val="none"/>
            <w:effect w:val="none"/>
          </w:rPr>
          <w:t>20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das Tier ward gegriffen und mit ihm der falsche Prophet, der die Zeichen tat vor ihm, durch welche er verführete, die das Malzeichen des Tieres nahmen, und die das Bild des Tieres anbeteten; lebendig wurden diese beide in den feurigen Pfuhl geworfen, der mit Schwefel brannte.</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Es ist ein Kampf zwischen Gott, dem Ewigen und dem Teufel, dem Widersacher. Nun, was hat dies mit uns Menschen zu tun? Ich denke, dass wir aufgefordert werden, Stellung für oder gegen Gottes Weg und Handlungen einzunehmen.</w:t>
      </w:r>
    </w:p>
    <w:p>
      <w:pPr>
        <w:pStyle w:val="Normal"/>
        <w:jc w:val="both"/>
        <w:rPr>
          <w:rFonts w:ascii="Liberation Serif" w:hAnsi="Liberation Serif"/>
          <w:sz w:val="24"/>
          <w:szCs w:val="24"/>
        </w:rPr>
      </w:pPr>
      <w:r>
        <w:rPr>
          <w:sz w:val="24"/>
          <w:szCs w:val="24"/>
        </w:rPr>
        <w:t>Wir sind in der Endzeit, und somit ist dieses Geschehen hochaktuell. Jesus hat am Kreuz und in der Auferstehung alle Machenschaften des Widersacherst gerichtet und zunichte gemacht. Zwar haben wir immer noch Sünde in der Welt (seit diesen knapp 2000 Jahren), doch ist den Wiedergeborenen, den Heiligen, der eindeutige Sieg geschenkt.</w:t>
      </w:r>
    </w:p>
    <w:p>
      <w:pPr>
        <w:pStyle w:val="Normal"/>
        <w:jc w:val="both"/>
        <w:rPr>
          <w:rFonts w:ascii="Liberation Serif" w:hAnsi="Liberation Serif"/>
          <w:sz w:val="24"/>
          <w:szCs w:val="24"/>
        </w:rPr>
      </w:pPr>
      <w:r>
        <w:rPr>
          <w:sz w:val="24"/>
          <w:szCs w:val="24"/>
        </w:rPr>
        <w:t>Dann gibt es das Malzeichen des Tieres, die Zugehörigkeit zur Organisation der Ökumene und angehängte Organisationen (man denke, dass die Computer-Welt auf der Zahl 666 basiert). Ja, wer dieses Malzeichen annimmt ist auf der Seite der Gerichtet-Werdenden, bitter; und es sind viele, mag sein etwa die Hälfte der Menscheheit, oder gar zwei drittel?</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Ich rechne mit einer vollmächtigen und schnellen Erweckung rund um die Erde. Die grosse Schar von Offenbarung 7, 9 - 17 benötigt die Belebung mit der Wiedergeburt, doch sind sie nicht die Braut Christi, welche vor der Trübsal entrückt werden wird.</w:t>
      </w:r>
    </w:p>
    <w:p>
      <w:pPr>
        <w:pStyle w:val="Normal"/>
        <w:jc w:val="both"/>
        <w:rPr>
          <w:rFonts w:ascii="Liberation Serif" w:hAnsi="Liberation Serif"/>
        </w:rPr>
      </w:pPr>
      <w:r>
        <w:rPr/>
        <w:t>Ich kann hier noch wiederholen, dass der Mensch eine Verantwortung trägt, ob er auf Gottes Seite steht oder nicht.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28.06.2019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Gesicht (Prophetie)</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Hesekiel 11, </w:t>
      </w:r>
      <w:hyperlink r:id="rId34">
        <w:r>
          <w:rPr>
            <w:rStyle w:val="Internetverknpfung"/>
            <w:rFonts w:ascii="none" w:hAnsi="none"/>
            <w:b w:val="false"/>
            <w:i w:val="false"/>
            <w:caps w:val="false"/>
            <w:smallCaps w:val="false"/>
            <w:strike w:val="false"/>
            <w:dstrike w:val="false"/>
            <w:color w:val="0000CF"/>
            <w:spacing w:val="0"/>
            <w:sz w:val="24"/>
            <w:szCs w:val="24"/>
            <w:u w:val="none"/>
            <w:effect w:val="none"/>
          </w:rPr>
          <w:t>24</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ein Wind hub mich auf und brachte mich im Gesicht und im Geist Gottes nach Chaldäa zu den Gefangenen. Und das Gesicht, so ich gesehen hatte, verschwand vor mir.</w:t>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Apostel-Geschichte 10, </w:t>
      </w:r>
      <w:hyperlink r:id="rId35">
        <w:r>
          <w:rPr>
            <w:rStyle w:val="Internetverknpfung"/>
            <w:rFonts w:ascii="none" w:hAnsi="none"/>
            <w:b w:val="false"/>
            <w:i w:val="false"/>
            <w:caps w:val="false"/>
            <w:smallCaps w:val="false"/>
            <w:strike w:val="false"/>
            <w:dstrike w:val="false"/>
            <w:color w:val="0000CF"/>
            <w:spacing w:val="0"/>
            <w:sz w:val="24"/>
            <w:szCs w:val="24"/>
            <w:u w:val="none"/>
            <w:effect w:val="none"/>
          </w:rPr>
          <w:t>19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Indem aber Petrus sich besinnet über dem Gesichte, sprach der Geist zu ihm: Siehe, drei Männer suchen dich.</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t>Gott gibt den Weg, und Er gibt Wegweisung. So sind Apostel und Propheten Geist-Begabte, um die Dinge Gottes zu erfassen und um zu wissen, was gesagt und getan werden soll.</w:t>
      </w:r>
    </w:p>
    <w:p>
      <w:pPr>
        <w:pStyle w:val="Normal"/>
        <w:jc w:val="both"/>
        <w:rPr/>
      </w:pPr>
      <w:r>
        <w:rPr/>
        <w:t>Ja, es sind konkrete Dinge, nicht etwa ein sich in geistige Sphären Hineinsteigern, jaja! Es geht bei Aposteln und Propheten um das Wohl, das Heil, des Volkes Gottes; sei es zur Rettung Verlorener, sei es zur Warnung, wenn Gerichte vor der Türe stehen. Wir sind im Namen des Herrn Jesus Christus unterwegs und suchen ds Wohl der Mitmenschen, genau</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sz w:val="20"/>
          <w:szCs w:val="20"/>
        </w:rPr>
        <w:t>RU-DI, 29.06.2019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Glaube</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2.Petrus 1, </w:t>
      </w:r>
      <w:hyperlink r:id="rId36">
        <w:r>
          <w:rPr>
            <w:rStyle w:val="Internetverknpfung"/>
            <w:rFonts w:ascii="none" w:hAnsi="none"/>
            <w:b w:val="false"/>
            <w:i w:val="false"/>
            <w:caps w:val="false"/>
            <w:smallCaps w:val="false"/>
            <w:strike w:val="false"/>
            <w:dstrike w:val="false"/>
            <w:color w:val="0000CF"/>
            <w:spacing w:val="0"/>
            <w:sz w:val="24"/>
            <w:szCs w:val="24"/>
            <w:u w:val="none"/>
            <w:effect w:val="none"/>
          </w:rPr>
          <w:t>16</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Denn wir haben nicht den klugen Fabeln gefolget, da wir euch kundgetan haben die Kraft und Zukunft unsers HERRN Jesu Christi, sondern wir haben seine HERRLIchkeit selber gesehen,  </w:t>
      </w:r>
      <w:hyperlink r:id="rId37">
        <w:r>
          <w:rPr>
            <w:rStyle w:val="Internetverknpfung"/>
            <w:rFonts w:ascii="none" w:hAnsi="none"/>
            <w:b w:val="false"/>
            <w:i w:val="false"/>
            <w:caps w:val="false"/>
            <w:smallCaps w:val="false"/>
            <w:strike w:val="false"/>
            <w:dstrike w:val="false"/>
            <w:color w:val="0000CF"/>
            <w:spacing w:val="0"/>
            <w:sz w:val="24"/>
            <w:szCs w:val="24"/>
            <w:u w:val="none"/>
            <w:effect w:val="none"/>
          </w:rPr>
          <w:t>17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da er empfing von Gott dem Vater Ehre und Preis durch eine Stimme, die zu ihm geschah von der großen HERRLIchkeit dermaßen: Dies ist mein lieber Sohn, an dem ich Wohlgefallen habe.</w:t>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Hebräer 11, </w:t>
      </w:r>
      <w:hyperlink r:id="rId38">
        <w:r>
          <w:rPr>
            <w:rStyle w:val="Internetverknpfung"/>
            <w:rFonts w:ascii="none" w:hAnsi="none"/>
            <w:b w:val="false"/>
            <w:i w:val="false"/>
            <w:caps w:val="false"/>
            <w:smallCaps w:val="false"/>
            <w:strike w:val="false"/>
            <w:dstrike w:val="false"/>
            <w:color w:val="0000CF"/>
            <w:spacing w:val="0"/>
            <w:sz w:val="24"/>
            <w:szCs w:val="24"/>
            <w:u w:val="none"/>
            <w:effect w:val="none"/>
          </w:rPr>
          <w:t>30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Durch den Glauben fielen die Mauern Jerichos, da sie sieben Tage umhergegangen waren.  </w:t>
      </w:r>
      <w:hyperlink r:id="rId39">
        <w:r>
          <w:rPr>
            <w:rStyle w:val="Internetverknpfung"/>
            <w:rFonts w:ascii="none" w:hAnsi="none"/>
            <w:b w:val="false"/>
            <w:i w:val="false"/>
            <w:caps w:val="false"/>
            <w:smallCaps w:val="false"/>
            <w:strike w:val="false"/>
            <w:dstrike w:val="false"/>
            <w:color w:val="0000CF"/>
            <w:spacing w:val="0"/>
            <w:sz w:val="24"/>
            <w:szCs w:val="24"/>
            <w:u w:val="none"/>
            <w:effect w:val="none"/>
          </w:rPr>
          <w:t>31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Durch den Glauben ward die Hure Rahab nicht verloren mit den Ungläubigen, da sie die Kundschafter freundlich aufnahm.</w:t>
      </w:r>
    </w:p>
    <w:p>
      <w:pPr>
        <w:pStyle w:val="Normal"/>
        <w:jc w:val="both"/>
        <w:rPr/>
      </w:pPr>
      <w:r>
        <w:rPr/>
      </w:r>
    </w:p>
    <w:p>
      <w:pPr>
        <w:pStyle w:val="Normal"/>
        <w:jc w:val="both"/>
        <w:rPr/>
      </w:pPr>
      <w:r>
        <w:rPr/>
      </w:r>
    </w:p>
    <w:p>
      <w:pPr>
        <w:pStyle w:val="Normal"/>
        <w:jc w:val="both"/>
        <w:rPr/>
      </w:pPr>
      <w:r>
        <w:rPr/>
        <w:t>Glauben? Ja, zu sehen, dass Jesus der Messias, der wahre Sohn Gottes ist. Ja, sehen, was Gott von uns will, um uns zu segnen und dass wir das Leben, das aus Seiner Quelle entspringt, empfangen können.</w:t>
      </w:r>
    </w:p>
    <w:p>
      <w:pPr>
        <w:pStyle w:val="Normal"/>
        <w:jc w:val="both"/>
        <w:rPr/>
      </w:pPr>
      <w:r>
        <w:rPr/>
        <w:t>Durch Glauben können wir Berge versetzen - Berge von Zweieln und Krankheiten, ja sogar wirkliche Landschafts-Erhebungen umwandeln, durchaus ...</w:t>
      </w:r>
    </w:p>
    <w:p>
      <w:pPr>
        <w:pStyle w:val="Normal"/>
        <w:jc w:val="both"/>
        <w:rPr/>
      </w:pPr>
      <w:r>
        <w:rPr/>
      </w:r>
    </w:p>
    <w:p>
      <w:pPr>
        <w:pStyle w:val="Normal"/>
        <w:jc w:val="both"/>
        <w:rPr/>
      </w:pPr>
      <w:r>
        <w:rPr/>
        <w:t>Auf dem Weg Gottes gibt es viele schöne Dinge wie Frieden, Freude, Freundlichkeit und Geduld; echter Glaube hat mit Wahrheit zu tun (nicht die Fabeln, wie oben erwähnt).</w:t>
      </w:r>
    </w:p>
    <w:p>
      <w:pPr>
        <w:pStyle w:val="Normal"/>
        <w:jc w:val="both"/>
        <w:rPr/>
      </w:pPr>
      <w:r>
        <w:rPr/>
        <w:t>Wenn ich die Bibel lese, gibt es immer wieder ein 'Klick', nämlich, dass ein gewisses Wort mich persönlich anspricht und Lebendigkeit hervorträgt, das ist wunderbar.</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29.06.2019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Liebe</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Römer 5, </w:t>
      </w:r>
      <w:hyperlink r:id="rId40">
        <w:r>
          <w:rPr>
            <w:rStyle w:val="Internetverknpfung"/>
            <w:rFonts w:ascii="none" w:hAnsi="none"/>
            <w:b w:val="false"/>
            <w:i w:val="false"/>
            <w:caps w:val="false"/>
            <w:smallCaps w:val="false"/>
            <w:strike w:val="false"/>
            <w:dstrike w:val="false"/>
            <w:color w:val="0000CF"/>
            <w:spacing w:val="0"/>
            <w:sz w:val="24"/>
            <w:szCs w:val="24"/>
            <w:u w:val="none"/>
            <w:effect w:val="none"/>
          </w:rPr>
          <w:t>5</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Hoffnung aber läßt nicht zuschanden werden. Denn die Liebe Gottes ist ausgegossen in unser Herz durch den Heiligen Geist, welcher uns gegeben ist.</w:t>
      </w:r>
    </w:p>
    <w:p>
      <w:pPr>
        <w:pStyle w:val="Normal"/>
        <w:jc w:val="both"/>
        <w:rPr/>
      </w:pPr>
      <w:r>
        <w:rPr/>
      </w:r>
    </w:p>
    <w:p>
      <w:pPr>
        <w:pStyle w:val="Normal"/>
        <w:jc w:val="both"/>
        <w:rPr/>
      </w:pPr>
      <w:r>
        <w:rPr>
          <w:caps w:val="false"/>
          <w:smallCaps w:val="false"/>
          <w:color w:val="000000"/>
          <w:spacing w:val="0"/>
          <w:sz w:val="24"/>
          <w:szCs w:val="24"/>
        </w:rPr>
        <w:t>1.Johannes 2, </w:t>
      </w:r>
      <w:hyperlink r:id="rId41">
        <w:r>
          <w:rPr>
            <w:rStyle w:val="Internetverknpfung"/>
            <w:rFonts w:ascii="none" w:hAnsi="none"/>
            <w:b w:val="false"/>
            <w:i w:val="false"/>
            <w:caps w:val="false"/>
            <w:smallCaps w:val="false"/>
            <w:strike w:val="false"/>
            <w:dstrike w:val="false"/>
            <w:color w:val="0000CF"/>
            <w:spacing w:val="0"/>
            <w:sz w:val="24"/>
            <w:szCs w:val="24"/>
            <w:u w:val="none"/>
            <w:effect w:val="none"/>
          </w:rPr>
          <w:t>5</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Wer aber sein Wort hält, in solchem ist wahrlich die Liebe Gottes vollkommen. Daran erkennen wir, daß wir in ihm sind.  </w:t>
      </w:r>
      <w:hyperlink r:id="rId42">
        <w:r>
          <w:rPr>
            <w:rStyle w:val="Internetverknpfung"/>
            <w:rFonts w:ascii="none" w:hAnsi="none"/>
            <w:b w:val="false"/>
            <w:i w:val="false"/>
            <w:caps w:val="false"/>
            <w:smallCaps w:val="false"/>
            <w:strike w:val="false"/>
            <w:dstrike w:val="false"/>
            <w:color w:val="0000CF"/>
            <w:spacing w:val="0"/>
            <w:sz w:val="24"/>
            <w:szCs w:val="24"/>
            <w:u w:val="none"/>
            <w:effect w:val="none"/>
          </w:rPr>
          <w:t>6</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Wer da sagt, daß er in ihm bleibet, der soll auch wandeln, gleichwie er gewandelt hat. </w:t>
      </w:r>
    </w:p>
    <w:p>
      <w:pPr>
        <w:pStyle w:val="Normal"/>
        <w:jc w:val="both"/>
        <w:rPr/>
      </w:pPr>
      <w:r>
        <w:rPr/>
      </w:r>
    </w:p>
    <w:p>
      <w:pPr>
        <w:pStyle w:val="Normal"/>
        <w:jc w:val="both"/>
        <w:rPr/>
      </w:pPr>
      <w:r>
        <w:rPr/>
      </w:r>
    </w:p>
    <w:p>
      <w:pPr>
        <w:pStyle w:val="Normal"/>
        <w:jc w:val="both"/>
        <w:rPr/>
      </w:pPr>
      <w:r>
        <w:rPr/>
        <w:t>Da haben wir Eros, Philë und Agapë, drei Bereiche der Liebe. Die körperliche Gemeinschaft aus der Triebhaftigkeit will ich nur hier nennen.</w:t>
      </w:r>
    </w:p>
    <w:p>
      <w:pPr>
        <w:pStyle w:val="Normal"/>
        <w:jc w:val="both"/>
        <w:rPr/>
      </w:pPr>
      <w:r>
        <w:rPr/>
        <w:t>Dann kommt Freundschaft und Beziehung unter Menschen und der Partnerschaft von Mann und Frau zur Sprache.</w:t>
      </w:r>
    </w:p>
    <w:p>
      <w:pPr>
        <w:pStyle w:val="Normal"/>
        <w:jc w:val="both"/>
        <w:rPr/>
      </w:pPr>
      <w:r>
        <w:rPr/>
      </w:r>
    </w:p>
    <w:p>
      <w:pPr>
        <w:pStyle w:val="Normal"/>
        <w:jc w:val="both"/>
        <w:rPr/>
      </w:pPr>
      <w:r>
        <w:rPr/>
        <w:t>Ich bewege mich nun zum göttlichen Bereich, der Agapë: ja, wie ist das Verhältnis in der Gemeinschaft der Gläubigen? Ich denke, dass es nur dann gut rauskommt, wenn wir auf die Liebe des Heiligen Geistes bauen. Die Freundschaft hat da ihren Platz, ist jedoch nicht das Zentrale und ebensowenig die Grundlage für die Gemeinschaft.</w:t>
      </w:r>
    </w:p>
    <w:p>
      <w:pPr>
        <w:pStyle w:val="Normal"/>
        <w:jc w:val="both"/>
        <w:rPr/>
      </w:pPr>
      <w:r>
        <w:rPr/>
        <w:t>Apostel-Geschichte beschreibt die ersten Christen, dass sie ein Herz und eine Selle waren - ja, das ist das Ziel von Wort-Verkündigung und dem Zusammen-Treffen untereinander!</w:t>
      </w:r>
    </w:p>
    <w:p>
      <w:pPr>
        <w:pStyle w:val="Normal"/>
        <w:jc w:val="both"/>
        <w:rPr/>
      </w:pPr>
      <w:r>
        <w:rPr/>
        <w:t>Gemäss dem Johannes-Brief ist das Halten der Gebote Jesu eine wichtige Voraussetzung, um den guten Weg der Erlösten zu gehen. Dann schreibt er noch vom vollkommenen Wandel, indem Jesus das Vorbild gibt, wunderbar.</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27.06.2019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Ökumene</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Offenbarung, </w:t>
      </w:r>
      <w:hyperlink r:id="rId43">
        <w:r>
          <w:rPr>
            <w:rStyle w:val="Internetverknpfung"/>
            <w:rFonts w:ascii="none" w:hAnsi="none"/>
            <w:b w:val="false"/>
            <w:i w:val="false"/>
            <w:caps w:val="false"/>
            <w:smallCaps w:val="false"/>
            <w:strike w:val="false"/>
            <w:dstrike w:val="false"/>
            <w:color w:val="0000CF"/>
            <w:spacing w:val="0"/>
            <w:sz w:val="24"/>
            <w:szCs w:val="24"/>
            <w:u w:val="none"/>
            <w:effect w:val="none"/>
          </w:rPr>
          <w:t>14</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verführet, die auf Erden wohnen, um der Zeichen willen, die ihm gegeben sind, zu tun vor dem Tier; und sagt denen, die auf Erden wohnen, daß sie dem Tier ein Bild machen sollen, das die Wunde vom Schwert hatte und lebendig worden war.  </w:t>
      </w:r>
      <w:hyperlink r:id="rId44">
        <w:r>
          <w:rPr>
            <w:rStyle w:val="Internetverknpfung"/>
            <w:rFonts w:ascii="none" w:hAnsi="none"/>
            <w:b w:val="false"/>
            <w:i w:val="false"/>
            <w:caps w:val="false"/>
            <w:smallCaps w:val="false"/>
            <w:strike w:val="false"/>
            <w:dstrike w:val="false"/>
            <w:color w:val="0000CF"/>
            <w:spacing w:val="0"/>
            <w:sz w:val="24"/>
            <w:szCs w:val="24"/>
            <w:u w:val="none"/>
            <w:effect w:val="none"/>
          </w:rPr>
          <w:t>15</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es ward ihm gegeben, daß es dem Bilde des Tieres den Geist gab, daß des Tieres Bild redete; und daß es machte, daß, welche nicht des Tieres Bild anbeteten, ertötet würden.  </w:t>
      </w:r>
      <w:hyperlink r:id="rId45">
        <w:r>
          <w:rPr>
            <w:rStyle w:val="Internetverknpfung"/>
            <w:rFonts w:ascii="none" w:hAnsi="none"/>
            <w:b w:val="false"/>
            <w:i w:val="false"/>
            <w:caps w:val="false"/>
            <w:smallCaps w:val="false"/>
            <w:strike w:val="false"/>
            <w:dstrike w:val="false"/>
            <w:color w:val="0000CF"/>
            <w:spacing w:val="0"/>
            <w:sz w:val="24"/>
            <w:szCs w:val="24"/>
            <w:u w:val="none"/>
            <w:effect w:val="none"/>
          </w:rPr>
          <w:t>16</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machte allesamt, die Kleinen und Großen, die Reichen und Armen, die Freien und Knechte, daß es ihnen ein Malzeichen gab an ihre rechte Hand oder an ihre Stirn,</w:t>
      </w:r>
    </w:p>
    <w:p>
      <w:pPr>
        <w:pStyle w:val="Normal"/>
        <w:jc w:val="both"/>
        <w:rPr>
          <w:rFonts w:ascii="none" w:hAnsi="none"/>
          <w:b w:val="false"/>
          <w:b w:val="false"/>
          <w:i w:val="false"/>
          <w:i w:val="false"/>
          <w:caps w:val="false"/>
          <w:smallCaps w:val="false"/>
          <w:color w:val="000000"/>
          <w:spacing w:val="0"/>
        </w:rPr>
      </w:pPr>
      <w:r>
        <w:rPr>
          <w:rFonts w:ascii="none" w:hAnsi="none"/>
          <w:b w:val="false"/>
          <w:i w:val="false"/>
          <w:caps w:val="false"/>
          <w:smallCaps w:val="false"/>
          <w:color w:val="000000"/>
          <w:spacing w:val="0"/>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Offenbarung 17, </w:t>
      </w:r>
      <w:hyperlink r:id="rId46">
        <w:r>
          <w:rPr>
            <w:rStyle w:val="Internetverknpfung"/>
            <w:rFonts w:ascii="none" w:hAnsi="none"/>
            <w:b w:val="false"/>
            <w:i w:val="false"/>
            <w:caps w:val="false"/>
            <w:smallCaps w:val="false"/>
            <w:strike w:val="false"/>
            <w:dstrike w:val="false"/>
            <w:color w:val="0000CF"/>
            <w:spacing w:val="0"/>
            <w:sz w:val="24"/>
            <w:szCs w:val="24"/>
            <w:u w:val="none"/>
            <w:effect w:val="none"/>
          </w:rPr>
          <w:t>3</w:t>
        </w:r>
      </w:hyperlink>
      <w:r>
        <w:rPr>
          <w:b w:val="false"/>
          <w:i w:val="false"/>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er brachte mich im Geist in die Wüste. Und ich sah das Weib sitzen auf einem rosinfarbenen Tier; das war voll Namen der Lästerung und hatte sieben Häupter und zehn Hörner.  </w:t>
      </w:r>
      <w:hyperlink r:id="rId47">
        <w:r>
          <w:rPr>
            <w:rStyle w:val="Internetverknpfung"/>
            <w:rFonts w:ascii="none" w:hAnsi="none"/>
            <w:b w:val="false"/>
            <w:i w:val="false"/>
            <w:caps w:val="false"/>
            <w:smallCaps w:val="false"/>
            <w:strike w:val="false"/>
            <w:dstrike w:val="false"/>
            <w:color w:val="0000CF"/>
            <w:spacing w:val="0"/>
            <w:sz w:val="24"/>
            <w:szCs w:val="24"/>
            <w:u w:val="none"/>
            <w:effect w:val="none"/>
          </w:rPr>
          <w:t>4</w:t>
        </w:r>
      </w:hyperlink>
      <w:r>
        <w:rPr>
          <w:b w:val="false"/>
          <w:i w:val="false"/>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das Weib war bekleidet mit Scharlach und Rosinfarbe und übergüldet mit Golde und Edelgestein und Perlen und hatte einen güldenen Becher in der Hand voll Greuels und Unsauberkeit ihrer Hurerei;  </w:t>
      </w:r>
      <w:hyperlink r:id="rId48">
        <w:r>
          <w:rPr>
            <w:rStyle w:val="Internetverknpfung"/>
            <w:rFonts w:ascii="none" w:hAnsi="none"/>
            <w:b w:val="false"/>
            <w:i w:val="false"/>
            <w:caps w:val="false"/>
            <w:smallCaps w:val="false"/>
            <w:strike w:val="false"/>
            <w:dstrike w:val="false"/>
            <w:color w:val="0000CF"/>
            <w:spacing w:val="0"/>
            <w:sz w:val="24"/>
            <w:szCs w:val="24"/>
            <w:u w:val="none"/>
            <w:effect w:val="none"/>
          </w:rPr>
          <w:t>5</w:t>
        </w:r>
      </w:hyperlink>
      <w:r>
        <w:rPr>
          <w:b w:val="false"/>
          <w:i w:val="false"/>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an ihrer Stirn geschrieben den Namen, das Geheimnis: Die große Babylon, die Mutter der Hurerei und aller Greuel auf Erden.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Offenbarung 17, </w:t>
      </w:r>
      <w:hyperlink r:id="rId49">
        <w:r>
          <w:rPr>
            <w:rStyle w:val="Internetverknpfung"/>
            <w:rFonts w:ascii="none" w:hAnsi="none"/>
            <w:b w:val="false"/>
            <w:i w:val="false"/>
            <w:caps w:val="false"/>
            <w:smallCaps w:val="false"/>
            <w:strike w:val="false"/>
            <w:dstrike w:val="false"/>
            <w:color w:val="0000CF"/>
            <w:spacing w:val="0"/>
            <w:sz w:val="24"/>
            <w:szCs w:val="24"/>
            <w:u w:val="none"/>
            <w:effect w:val="none"/>
          </w:rPr>
          <w:t>15</w:t>
        </w:r>
      </w:hyperlink>
      <w:r>
        <w:rPr>
          <w:rFonts w:ascii="none" w:hAnsi="none"/>
          <w:caps w:val="false"/>
          <w:smallCaps w:val="false"/>
          <w:strike w:val="false"/>
          <w:dstrike w:val="false"/>
          <w:color w:val="000000"/>
          <w:spacing w:val="0"/>
          <w:sz w:val="24"/>
          <w:szCs w:val="24"/>
          <w:u w:val="none"/>
          <w:effect w:val="none"/>
        </w:rPr>
        <w:t xml:space="preserve">  </w:t>
      </w:r>
      <w:r>
        <w:rPr>
          <w:rFonts w:ascii="none" w:hAnsi="none"/>
          <w:b w:val="false"/>
          <w:i w:val="false"/>
          <w:caps w:val="false"/>
          <w:smallCaps w:val="false"/>
          <w:strike w:val="false"/>
          <w:dstrike w:val="false"/>
          <w:color w:val="000000"/>
          <w:spacing w:val="0"/>
          <w:sz w:val="24"/>
          <w:szCs w:val="24"/>
          <w:u w:val="none"/>
          <w:effect w:val="none"/>
        </w:rPr>
        <w:t>Und er sprach zu mir: Die Wasser, die du gesehen hast, da die Hure sitzt, sind Völker und Scharen und Heiden und Sprachen. </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rFonts w:ascii="Liberation Serif" w:hAnsi="Liberation Serif"/>
        </w:rPr>
      </w:pPr>
      <w:r>
        <w:rPr/>
        <w:t>Nun, diese Bibelstellen von der Offenbarung des Johannes wurden mir durch den Propheten W.M.Branham bewusst.</w:t>
      </w:r>
    </w:p>
    <w:p>
      <w:pPr>
        <w:pStyle w:val="Normal"/>
        <w:jc w:val="both"/>
        <w:rPr>
          <w:rFonts w:ascii="Liberation Serif" w:hAnsi="Liberation Serif"/>
        </w:rPr>
      </w:pPr>
      <w:r>
        <w:rPr/>
        <w:t>Das Abbild des Tieres ist diese Ökumene; und die grosse Babylon ist die römisch katholische Kirche, mit dem vatikanischen Papst an der Spitze. Das erste Tier, der Antichrist, entspringt dem römischen Reich, doch heut zu Tage ist es der Papst.</w:t>
      </w:r>
    </w:p>
    <w:p>
      <w:pPr>
        <w:pStyle w:val="Normal"/>
        <w:jc w:val="both"/>
        <w:rPr/>
      </w:pPr>
      <w:r>
        <w:rPr/>
        <w:t>Ökumene erkenne ich als einen Verrat an der reformation. Wohl sehe ich interkonfessionale Unternehmungen als sinnvoll und zu Kontakten nützlich. Aber das organisierte Kirchen-System ist echt antichristlich.</w:t>
      </w:r>
    </w:p>
    <w:p>
      <w:pPr>
        <w:pStyle w:val="Normal"/>
        <w:jc w:val="both"/>
        <w:rPr/>
      </w:pPr>
      <w:r>
        <w:rPr/>
        <w:t>Wahre Einheit sehe ich im Geist Jesu Christi unter den Wiedergeborenen und suchenden Gläubigen.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03.07.2019</w:t>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Offenbarung</w:t>
      </w:r>
    </w:p>
    <w:p>
      <w:pPr>
        <w:pStyle w:val="Normal"/>
        <w:jc w:val="both"/>
        <w:rPr/>
      </w:pPr>
      <w:r>
        <w:rPr/>
      </w:r>
    </w:p>
    <w:p>
      <w:pPr>
        <w:pStyle w:val="Normal"/>
        <w:jc w:val="both"/>
        <w:rPr/>
      </w:pPr>
      <w:r>
        <w:rPr/>
      </w:r>
    </w:p>
    <w:p>
      <w:pPr>
        <w:pStyle w:val="Normal"/>
        <w:jc w:val="both"/>
        <w:rPr/>
      </w:pPr>
      <w:r>
        <w:rPr>
          <w:caps w:val="false"/>
          <w:smallCaps w:val="false"/>
          <w:color w:val="000000"/>
          <w:spacing w:val="0"/>
          <w:sz w:val="24"/>
          <w:szCs w:val="24"/>
        </w:rPr>
        <w:t>Galater 1, </w:t>
      </w:r>
      <w:hyperlink r:id="rId50">
        <w:r>
          <w:rPr>
            <w:rStyle w:val="Internetverknpfung"/>
            <w:rFonts w:ascii="none" w:hAnsi="none"/>
            <w:b w:val="false"/>
            <w:i w:val="false"/>
            <w:caps w:val="false"/>
            <w:smallCaps w:val="false"/>
            <w:strike w:val="false"/>
            <w:dstrike w:val="false"/>
            <w:color w:val="0000CF"/>
            <w:spacing w:val="0"/>
            <w:sz w:val="24"/>
            <w:szCs w:val="24"/>
            <w:u w:val="none"/>
            <w:effect w:val="none"/>
          </w:rPr>
          <w:t>11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Ich tue euch aber kund, liebe Brüder, daß das Evangelium, das von mir geprediget ist, nicht menschlich ist.  </w:t>
      </w:r>
      <w:hyperlink r:id="rId51">
        <w:r>
          <w:rPr>
            <w:rStyle w:val="Internetverknpfung"/>
            <w:rFonts w:ascii="none" w:hAnsi="none"/>
            <w:b w:val="false"/>
            <w:i w:val="false"/>
            <w:caps w:val="false"/>
            <w:smallCaps w:val="false"/>
            <w:strike w:val="false"/>
            <w:dstrike w:val="false"/>
            <w:color w:val="0000CF"/>
            <w:spacing w:val="0"/>
            <w:sz w:val="24"/>
            <w:szCs w:val="24"/>
            <w:u w:val="none"/>
            <w:effect w:val="none"/>
          </w:rPr>
          <w:t>12</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Denn ich hab' es von keinem Menschen empfangen noch gelernet, sondern durch die Offenbarung Jesu Christi.</w:t>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Offenbarung 1, </w:t>
      </w:r>
      <w:hyperlink r:id="rId52">
        <w:r>
          <w:rPr>
            <w:rStyle w:val="Internetverknpfung"/>
            <w:rFonts w:ascii="none" w:hAnsi="none"/>
            <w:b w:val="false"/>
            <w:i w:val="false"/>
            <w:caps w:val="false"/>
            <w:smallCaps w:val="false"/>
            <w:strike w:val="false"/>
            <w:dstrike w:val="false"/>
            <w:color w:val="0000CF"/>
            <w:spacing w:val="0"/>
            <w:sz w:val="24"/>
            <w:szCs w:val="24"/>
            <w:u w:val="none"/>
            <w:effect w:val="none"/>
          </w:rPr>
          <w:t>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Dies ist die Offenbarung Jesu Christi, die ihm Gott gegeben hat, seinen Knechten zu zeigen, was in der Kürze geschehen soll; und hat sie gedeutet und gesandt durch seinen Engel zu seinem Knecht Johannes,</w:t>
      </w:r>
    </w:p>
    <w:p>
      <w:pPr>
        <w:pStyle w:val="Normal"/>
        <w:jc w:val="both"/>
        <w:rPr/>
      </w:pPr>
      <w:r>
        <w:rPr/>
      </w:r>
    </w:p>
    <w:p>
      <w:pPr>
        <w:pStyle w:val="Normal"/>
        <w:jc w:val="both"/>
        <w:rPr/>
      </w:pPr>
      <w:r>
        <w:rPr/>
      </w:r>
    </w:p>
    <w:p>
      <w:pPr>
        <w:pStyle w:val="Normal"/>
        <w:jc w:val="both"/>
        <w:rPr/>
      </w:pPr>
      <w:r>
        <w:rPr/>
        <w:t>Offenbarung, im Urtext gesehen, bedeutet ein Enthüllen, ein Bekannt-Machen von Wahrheit und zusammenhängende Gedanken und Mitteilungen Gottes.</w:t>
      </w:r>
    </w:p>
    <w:p>
      <w:pPr>
        <w:pStyle w:val="Normal"/>
        <w:jc w:val="both"/>
        <w:rPr/>
      </w:pPr>
      <w:r>
        <w:rPr/>
        <w:t>Paulus betont es gern, dass sein Evangelium ihm direkt von Gott gegeben ist; ja, er ist bekehrt und getauft, und das Wesentliche ist, was davor geschah - diese Erscheinung Jesu vor Damaskus. Es lohnt sich daher, in den Paulus-Briefen zu graben, diese Worte, Gottes wort aufnehmen, verinnerlichen; denn Paulus, ein leidenschaftlicher Pharisäer, sieht klar, was das Mosaische Gesetz zu bedeuten hat. Gesetz und Propheten sprechen von Christus als dem Einen, Der das Sagen hat.</w:t>
      </w:r>
    </w:p>
    <w:p>
      <w:pPr>
        <w:pStyle w:val="Normal"/>
        <w:jc w:val="both"/>
        <w:rPr/>
      </w:pPr>
      <w:r>
        <w:rPr/>
        <w:t>Ich denke soeben an die Grund-Lehre der reformierten Landeskirche (z.B. in der Schweiz); 'allein Christus, allein die Gnade, allein die Schrift und allein der Glaube'. Das zusammen lebendig verinnerlichen, führt gewiss zur Wiedergeburt. Denn Wiedergeburt ist Lehre Christi, Johannes 3, 3 bis 8.</w:t>
      </w:r>
    </w:p>
    <w:p>
      <w:pPr>
        <w:pStyle w:val="Normal"/>
        <w:jc w:val="both"/>
        <w:rPr/>
      </w:pPr>
      <w:r>
        <w:rPr/>
      </w:r>
    </w:p>
    <w:p>
      <w:pPr>
        <w:pStyle w:val="Normal"/>
        <w:jc w:val="both"/>
        <w:rPr/>
      </w:pPr>
      <w:r>
        <w:rPr/>
        <w:t>Offenbarung? Will jemand Visionen sehen? Doch der Glaube, der das Herz eines Menschen erreicht, ist Gottgegeben, wertvoll, und er ist es wert, gepflegt zu werden. Wir sind von Jesus aufgefordert, von Ihm zu lernen, d.h. Er fordert zur Sanftmut und Herzens-Demut auf, Matthäus 11, 29. So sind Wortbetrachtungen wertvoll, mit der inneren Haltung, gesegnet sein zu wollen, und geleitet durch den Heiligen Geist zu werden.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01.07.2019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Prophet</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Johannes 4, </w:t>
      </w:r>
      <w:hyperlink r:id="rId53">
        <w:r>
          <w:rPr>
            <w:rStyle w:val="Internetverknpfung"/>
            <w:rFonts w:ascii="none" w:hAnsi="none"/>
            <w:b w:val="false"/>
            <w:i w:val="false"/>
            <w:caps w:val="false"/>
            <w:smallCaps w:val="false"/>
            <w:strike w:val="false"/>
            <w:dstrike w:val="false"/>
            <w:color w:val="0000CF"/>
            <w:spacing w:val="0"/>
            <w:sz w:val="24"/>
            <w:szCs w:val="24"/>
            <w:u w:val="none"/>
            <w:effect w:val="none"/>
          </w:rPr>
          <w:t>19</w:t>
        </w:r>
      </w:hyperlink>
      <w:r>
        <w:rPr>
          <w:rFonts w:ascii="none" w:hAnsi="none"/>
          <w:b w:val="false"/>
          <w:i w:val="false"/>
          <w:caps w:val="false"/>
          <w:smallCaps w:val="false"/>
          <w:color w:val="000000"/>
          <w:spacing w:val="0"/>
          <w:sz w:val="24"/>
          <w:szCs w:val="24"/>
        </w:rPr>
        <w:t>  Das Weib spricht zu ihm: HERR, ich sehe, daß du ein Prophet bist.</w:t>
      </w:r>
    </w:p>
    <w:p>
      <w:pPr>
        <w:pStyle w:val="Normal"/>
        <w:jc w:val="both"/>
        <w:rPr>
          <w:rFonts w:ascii="none" w:hAnsi="none"/>
          <w:b w:val="false"/>
          <w:b w:val="false"/>
          <w:i w:val="false"/>
          <w:i w:val="false"/>
          <w:caps w:val="false"/>
          <w:smallCaps w:val="false"/>
          <w:color w:val="000000"/>
          <w:spacing w:val="0"/>
        </w:rPr>
      </w:pPr>
      <w:r>
        <w:rPr>
          <w:rFonts w:ascii="none" w:hAnsi="none"/>
          <w:b w:val="false"/>
          <w:i w:val="false"/>
          <w:caps w:val="false"/>
          <w:smallCaps w:val="false"/>
          <w:color w:val="000000"/>
          <w:spacing w:val="0"/>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Epheser 4, </w:t>
      </w:r>
      <w:hyperlink r:id="rId54">
        <w:r>
          <w:rPr>
            <w:rStyle w:val="Internetverknpfung"/>
            <w:rFonts w:ascii="none" w:hAnsi="none"/>
            <w:b w:val="false"/>
            <w:i w:val="false"/>
            <w:caps w:val="false"/>
            <w:smallCaps w:val="false"/>
            <w:strike w:val="false"/>
            <w:dstrike w:val="false"/>
            <w:color w:val="0000CF"/>
            <w:spacing w:val="0"/>
            <w:sz w:val="24"/>
            <w:szCs w:val="24"/>
            <w:u w:val="none"/>
            <w:effect w:val="none"/>
          </w:rPr>
          <w:t>11</w:t>
        </w:r>
      </w:hyperlink>
      <w:r>
        <w:rPr>
          <w:rFonts w:ascii="none" w:hAnsi="none"/>
          <w:b w:val="false"/>
          <w:i w:val="false"/>
          <w:caps w:val="false"/>
          <w:smallCaps w:val="false"/>
          <w:color w:val="000000"/>
          <w:spacing w:val="0"/>
          <w:sz w:val="24"/>
          <w:szCs w:val="24"/>
        </w:rPr>
        <w:t>  Und er hat etliche zu Aposteln gesetzt, etliche aber zu Propheten, etliche zu Evangelisten, etliche zu Hirten und Lehrern,  </w:t>
      </w:r>
      <w:hyperlink r:id="rId55">
        <w:r>
          <w:rPr>
            <w:rStyle w:val="Internetverknpfung"/>
            <w:rFonts w:ascii="none" w:hAnsi="none"/>
            <w:b w:val="false"/>
            <w:i w:val="false"/>
            <w:caps w:val="false"/>
            <w:smallCaps w:val="false"/>
            <w:strike w:val="false"/>
            <w:dstrike w:val="false"/>
            <w:color w:val="0000CF"/>
            <w:spacing w:val="0"/>
            <w:sz w:val="24"/>
            <w:szCs w:val="24"/>
            <w:u w:val="none"/>
            <w:effect w:val="none"/>
          </w:rPr>
          <w:t>12</w:t>
        </w:r>
      </w:hyperlink>
      <w:r>
        <w:rPr>
          <w:rFonts w:ascii="none" w:hAnsi="none"/>
          <w:b w:val="false"/>
          <w:i w:val="false"/>
          <w:caps w:val="false"/>
          <w:smallCaps w:val="false"/>
          <w:color w:val="000000"/>
          <w:spacing w:val="0"/>
          <w:sz w:val="24"/>
          <w:szCs w:val="24"/>
        </w:rPr>
        <w:t>  daß die Heiligen zugerichtet werden zum Werk des Amts, dadurch der Leib Christi erbauet werde,</w:t>
      </w:r>
    </w:p>
    <w:p>
      <w:pPr>
        <w:pStyle w:val="Normal"/>
        <w:jc w:val="both"/>
        <w:rPr>
          <w:rFonts w:ascii="none" w:hAnsi="none"/>
          <w:b w:val="false"/>
          <w:b w:val="false"/>
          <w:i w:val="false"/>
          <w:i w:val="false"/>
          <w:caps w:val="false"/>
          <w:smallCaps w:val="false"/>
          <w:color w:val="000000"/>
          <w:spacing w:val="0"/>
        </w:rPr>
      </w:pPr>
      <w:r>
        <w:rPr>
          <w:rFonts w:ascii="none" w:hAnsi="none"/>
          <w:b w:val="false"/>
          <w:i w:val="false"/>
          <w:caps w:val="false"/>
          <w:smallCaps w:val="false"/>
          <w:color w:val="000000"/>
          <w:spacing w:val="0"/>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Ja, wodurch denn wird ein Prophet erkannt? Visionen über die Zukunft? Hier in der ersten Schrift-Stelle geht es um Menschen-Kenntnis - Jesus sieht den vergangenen Weg dieser Dame, Er durchschaut ihre Situation.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In der zweiten Schriftstelle ist der Zweck von diesen fünf Diensten beschrieben; nämlich geht es um die Auferbauung der Gemeinde Christi. Es heisst Mal, dass die Gemeinde auf Apostel und Propheten gebatu sei; wichtig ist dies, wir haben also eine Grundlage durch Männer Gottes, stark. Gott hat mit Seinem Geist diese männer ausgerüstet. Und es ist immer der Heilige Geist, der die guten Dinge spricht und bewirkt; wir Menschen sind angewiesen, zu empfangen und Danke zu sagen.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In der Gemeinde Jesu Christi hat die Gegenwart Gottes Vorrang; wenn wir uns da drauf berufen und stützen, kommt es richtig heraus, denn Jesus sagt, dass Einer der Lehrer und Meister ist, wir aber sind Brüder und Schwestern. Da gibt es kein Vorrang-Halten - ja, so ein hervorragender Mann mit dieser und jener Gabe ... Ja eben, Gaben, Gaben des Geistes, damit das Richtige bewirkt werde, zu unserem Wohl.</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04.07.2019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Sekten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1.Timotheus 4, </w:t>
      </w:r>
      <w:hyperlink r:id="rId56">
        <w:r>
          <w:rPr>
            <w:rStyle w:val="Internetverknpfung"/>
            <w:rFonts w:ascii="none" w:hAnsi="none"/>
            <w:b w:val="false"/>
            <w:i w:val="false"/>
            <w:caps w:val="false"/>
            <w:smallCaps w:val="false"/>
            <w:strike w:val="false"/>
            <w:dstrike w:val="false"/>
            <w:color w:val="0000CF"/>
            <w:spacing w:val="0"/>
            <w:sz w:val="24"/>
            <w:szCs w:val="24"/>
            <w:u w:val="none"/>
            <w:effect w:val="none"/>
          </w:rPr>
          <w:t>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Der Geist aber sagt deutlich, daß in den letzten Zeiten werden etliche von dem Glauben abtreten und anhangen den verführerischen Geistern und Lehren der Teufel  </w:t>
      </w:r>
      <w:hyperlink r:id="rId57">
        <w:r>
          <w:rPr>
            <w:rStyle w:val="Internetverknpfung"/>
            <w:rFonts w:ascii="none" w:hAnsi="none"/>
            <w:b w:val="false"/>
            <w:i w:val="false"/>
            <w:caps w:val="false"/>
            <w:smallCaps w:val="false"/>
            <w:strike w:val="false"/>
            <w:dstrike w:val="false"/>
            <w:color w:val="0000CF"/>
            <w:spacing w:val="0"/>
            <w:sz w:val="24"/>
            <w:szCs w:val="24"/>
            <w:u w:val="none"/>
            <w:effect w:val="none"/>
          </w:rPr>
          <w:t>2</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durch die, so in Gleisnerei Lügenredner sind und Brandmal in ihrem Gewissen haben  </w:t>
      </w:r>
      <w:hyperlink r:id="rId58">
        <w:r>
          <w:rPr>
            <w:rStyle w:val="Internetverknpfung"/>
            <w:rFonts w:ascii="none" w:hAnsi="none"/>
            <w:b w:val="false"/>
            <w:i w:val="false"/>
            <w:caps w:val="false"/>
            <w:smallCaps w:val="false"/>
            <w:strike w:val="false"/>
            <w:dstrike w:val="false"/>
            <w:color w:val="0000CF"/>
            <w:spacing w:val="0"/>
            <w:sz w:val="24"/>
            <w:szCs w:val="24"/>
            <w:u w:val="none"/>
            <w:effect w:val="none"/>
          </w:rPr>
          <w:t>3</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verbieten, ehelich zu werden und zu meiden die Speisen, die Gott geschaffen hat, zu nehmen mit Danksagung, den Gläubigen und denen, die die Wahrheit erkennen.</w:t>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Judas </w:t>
      </w:r>
      <w:hyperlink r:id="rId59">
        <w:r>
          <w:rPr>
            <w:rStyle w:val="Internetverknpfung"/>
            <w:rFonts w:ascii="none" w:hAnsi="none"/>
            <w:b w:val="false"/>
            <w:i w:val="false"/>
            <w:caps w:val="false"/>
            <w:smallCaps w:val="false"/>
            <w:strike w:val="false"/>
            <w:dstrike w:val="false"/>
            <w:color w:val="0000CF"/>
            <w:spacing w:val="0"/>
            <w:sz w:val="24"/>
            <w:szCs w:val="24"/>
            <w:u w:val="none"/>
            <w:effect w:val="none"/>
          </w:rPr>
          <w:t>17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Ihr aber, meine Lieben, erinnert euch der Worte, die zuvor gesagt sind von den Aposteln unsers HERRN Jesu Christi,  </w:t>
      </w:r>
      <w:hyperlink r:id="rId60">
        <w:r>
          <w:rPr>
            <w:rStyle w:val="Internetverknpfung"/>
            <w:rFonts w:ascii="none" w:hAnsi="none"/>
            <w:b w:val="false"/>
            <w:i w:val="false"/>
            <w:caps w:val="false"/>
            <w:smallCaps w:val="false"/>
            <w:strike w:val="false"/>
            <w:dstrike w:val="false"/>
            <w:color w:val="0000CF"/>
            <w:spacing w:val="0"/>
            <w:sz w:val="24"/>
            <w:szCs w:val="24"/>
            <w:u w:val="none"/>
            <w:effect w:val="none"/>
          </w:rPr>
          <w:t>18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da sie euch sagten, daß zu der letzten Zeit werden Spötter sein, die nach ihren eigenen Lüsten des gottlosen Wesens wandeln.  </w:t>
      </w:r>
      <w:hyperlink r:id="rId61">
        <w:r>
          <w:rPr>
            <w:rStyle w:val="Internetverknpfung"/>
            <w:rFonts w:ascii="none" w:hAnsi="none"/>
            <w:b w:val="false"/>
            <w:i w:val="false"/>
            <w:caps w:val="false"/>
            <w:smallCaps w:val="false"/>
            <w:strike w:val="false"/>
            <w:dstrike w:val="false"/>
            <w:color w:val="0000CF"/>
            <w:spacing w:val="0"/>
            <w:sz w:val="24"/>
            <w:szCs w:val="24"/>
            <w:u w:val="none"/>
            <w:effect w:val="none"/>
          </w:rPr>
          <w:t>19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Diese sind, die da Rotten machen, Fleischliche, die da keinen Geist haben.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t>Hmm, und wenn solche Sekten-Lehrer noch religiös tun, ist es eine arge Verführung.</w:t>
      </w:r>
    </w:p>
    <w:p>
      <w:pPr>
        <w:pStyle w:val="Normal"/>
        <w:jc w:val="both"/>
        <w:rPr>
          <w:rFonts w:ascii="Liberation Serif" w:hAnsi="Liberation Serif"/>
        </w:rPr>
      </w:pPr>
      <w:r>
        <w:rPr/>
        <w:t>Ich habe in den verschiedenen Gemeinschaften und Sekten den Stolz und die Rechthaberei festgestellt. Fleischliche, ohne den Geist, unter Umständen noch mit dem wahren Heiligen Geistgesalbt und mit Gaben ausgerüstet. Doch sind solche Irrlehrer ungehorsam, weil sie sich nicht korrigieren lassen. Es geht doch gemein her und zu, mit diesem Stolz und der Falschheit, die Lust liebend, anstatt der Reinigung und Heiligung und Zubereitung im Reiche Gottes.</w:t>
      </w:r>
    </w:p>
    <w:p>
      <w:pPr>
        <w:pStyle w:val="Normal"/>
        <w:jc w:val="both"/>
        <w:rPr>
          <w:rFonts w:ascii="Liberation Serif" w:hAnsi="Liberation Serif"/>
        </w:rPr>
      </w:pPr>
      <w:r>
        <w:rPr/>
      </w:r>
    </w:p>
    <w:p>
      <w:pPr>
        <w:pStyle w:val="Normal"/>
        <w:jc w:val="both"/>
        <w:rPr>
          <w:rFonts w:ascii="Liberation Serif" w:hAnsi="Liberation Serif"/>
        </w:rPr>
      </w:pPr>
      <w:r>
        <w:rPr/>
        <w:t>Ja, sogar theologisch geschulte Menschen können in einem Irrtum stecken, ohne Sünden-Erkenntnis und z.T. respektlos, dem Herrn Jesus Christus gegenüber.</w:t>
      </w:r>
    </w:p>
    <w:p>
      <w:pPr>
        <w:pStyle w:val="Normal"/>
        <w:jc w:val="both"/>
        <w:rPr>
          <w:rFonts w:ascii="Liberation Serif" w:hAnsi="Liberation Serif"/>
        </w:rPr>
      </w:pPr>
      <w:r>
        <w:rPr/>
        <w:t>Wir wissen doch aus den Evangelien, wie Jesus die Schriftgelehrten benannt hat - bis hin zur Aussage, sie seien von ihrem Vater, dem Lügner und somit vom Teufel.</w:t>
      </w:r>
    </w:p>
    <w:p>
      <w:pPr>
        <w:pStyle w:val="Normal"/>
        <w:jc w:val="both"/>
        <w:rPr>
          <w:rFonts w:ascii="Liberation Serif" w:hAnsi="Liberation Serif"/>
        </w:rPr>
      </w:pPr>
      <w:r>
        <w:rPr/>
        <w:t>Prüfen wir uns einfach, ob wir die Schrift als einen wahrhaftigen Zeugen erkennen, die den Heils-Weg mit uns Menschen dokumentiert.</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04.07.2019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Sünde</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1.Mose 3, </w:t>
      </w:r>
      <w:hyperlink r:id="rId62">
        <w:r>
          <w:rPr>
            <w:rStyle w:val="Internetverknpfung"/>
            <w:rFonts w:ascii="none" w:hAnsi="none"/>
            <w:b w:val="false"/>
            <w:i w:val="false"/>
            <w:caps w:val="false"/>
            <w:smallCaps w:val="false"/>
            <w:strike w:val="false"/>
            <w:dstrike w:val="false"/>
            <w:color w:val="0000CF"/>
            <w:spacing w:val="0"/>
            <w:sz w:val="24"/>
            <w:szCs w:val="24"/>
            <w:u w:val="none"/>
            <w:effect w:val="none"/>
          </w:rPr>
          <w:t>6</w:t>
        </w:r>
      </w:hyperlink>
      <w:r>
        <w:rPr>
          <w:rFonts w:ascii="none" w:hAnsi="none"/>
          <w:b w:val="false"/>
          <w:i w:val="false"/>
          <w:caps w:val="false"/>
          <w:smallCaps w:val="false"/>
          <w:strike w:val="false"/>
          <w:dstrike w:val="false"/>
          <w:color w:val="000000"/>
          <w:spacing w:val="0"/>
          <w:sz w:val="24"/>
          <w:szCs w:val="24"/>
          <w:u w:val="none"/>
          <w:effect w:val="none"/>
        </w:rPr>
        <w:t>  Und das Weib schauete an, daß von dem Baum gut zu essen wäre und lieblich anzusehen, daß es ein lustiger Baum wäre, weil er klug machte, und nahm von der Frucht und aß und gab ihrem Mann auch davon, und er aß. </w:t>
      </w:r>
      <w:hyperlink r:id="rId63">
        <w:r>
          <w:rPr>
            <w:rStyle w:val="Internetverknpfung"/>
            <w:rFonts w:ascii="none" w:hAnsi="none"/>
            <w:b w:val="false"/>
            <w:i w:val="false"/>
            <w:caps w:val="false"/>
            <w:smallCaps w:val="false"/>
            <w:strike w:val="false"/>
            <w:dstrike w:val="false"/>
            <w:color w:val="0000CF"/>
            <w:spacing w:val="0"/>
            <w:sz w:val="24"/>
            <w:szCs w:val="24"/>
            <w:u w:val="none"/>
            <w:effect w:val="none"/>
          </w:rPr>
          <w:t>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Da wurden ihrer beiden Augen aufgetan und wurden gewahr, daß sie nackend waren, und flochten Feigenblätter zusammen und machten ihnen Schürze.</w:t>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16, </w:t>
      </w:r>
      <w:hyperlink r:id="rId64">
        <w:r>
          <w:rPr>
            <w:rStyle w:val="Internetverknpfung"/>
            <w:rFonts w:ascii="none" w:hAnsi="none"/>
            <w:b w:val="false"/>
            <w:i w:val="false"/>
            <w:caps w:val="false"/>
            <w:smallCaps w:val="false"/>
            <w:strike w:val="false"/>
            <w:dstrike w:val="false"/>
            <w:color w:val="0000CF"/>
            <w:spacing w:val="0"/>
            <w:sz w:val="24"/>
            <w:szCs w:val="24"/>
            <w:u w:val="none"/>
            <w:effect w:val="none"/>
          </w:rPr>
          <w:t>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wenn derselbige kommt, der wird die Welt strafen um die Sünde und um die Gerechtigkeit und um das Gericht:  </w:t>
      </w:r>
      <w:hyperlink r:id="rId65">
        <w:r>
          <w:rPr>
            <w:rStyle w:val="Internetverknpfung"/>
            <w:rFonts w:ascii="none" w:hAnsi="none"/>
            <w:b w:val="false"/>
            <w:i w:val="false"/>
            <w:caps w:val="false"/>
            <w:smallCaps w:val="false"/>
            <w:strike w:val="false"/>
            <w:dstrike w:val="false"/>
            <w:color w:val="0000CF"/>
            <w:spacing w:val="0"/>
            <w:sz w:val="24"/>
            <w:szCs w:val="24"/>
            <w:u w:val="none"/>
            <w:effect w:val="none"/>
          </w:rPr>
          <w:t>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um die Sünde, daß sie nicht glauben an mich;  </w:t>
      </w:r>
      <w:hyperlink r:id="rId66">
        <w:r>
          <w:rPr>
            <w:rStyle w:val="Internetverknpfung"/>
            <w:rFonts w:ascii="none" w:hAnsi="none"/>
            <w:b w:val="false"/>
            <w:i w:val="false"/>
            <w:caps w:val="false"/>
            <w:smallCaps w:val="false"/>
            <w:strike w:val="false"/>
            <w:dstrike w:val="false"/>
            <w:color w:val="0000CF"/>
            <w:spacing w:val="0"/>
            <w:sz w:val="24"/>
            <w:szCs w:val="24"/>
            <w:u w:val="none"/>
            <w:effect w:val="none"/>
          </w:rPr>
          <w:t>10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um die Gerechtigkeit aber, daß ich zum Vater gehe, und ihr mich hinfort nicht sehet;  </w:t>
      </w:r>
      <w:hyperlink r:id="rId67">
        <w:r>
          <w:rPr>
            <w:rStyle w:val="Internetverknpfung"/>
            <w:rFonts w:ascii="none" w:hAnsi="none"/>
            <w:b w:val="false"/>
            <w:i w:val="false"/>
            <w:caps w:val="false"/>
            <w:smallCaps w:val="false"/>
            <w:strike w:val="false"/>
            <w:dstrike w:val="false"/>
            <w:color w:val="0000CF"/>
            <w:spacing w:val="0"/>
            <w:sz w:val="24"/>
            <w:szCs w:val="24"/>
            <w:u w:val="none"/>
            <w:effect w:val="none"/>
          </w:rPr>
          <w:t>11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um das Gericht, daß der Fürst dieser Welt gerichtet ist. </w:t>
      </w:r>
    </w:p>
    <w:p>
      <w:pPr>
        <w:pStyle w:val="Normal"/>
        <w:jc w:val="both"/>
        <w:rPr>
          <w:rFonts w:ascii="none" w:hAnsi="none"/>
          <w:b w:val="false"/>
          <w:b w:val="false"/>
          <w:i w:val="false"/>
          <w:i w:val="false"/>
          <w:caps w:val="false"/>
          <w:smallCaps w:val="false"/>
          <w:color w:val="000000"/>
          <w:spacing w:val="0"/>
          <w:sz w:val="24"/>
          <w:szCs w:val="24"/>
        </w:rPr>
      </w:pPr>
      <w:r>
        <w:rPr>
          <w:rFonts w:ascii="none" w:hAnsi="none"/>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Ich wurde schon gefragt, 'was ist den überhaupt Sünde?'</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Jaja, wir sind nicht Israeliten, die die zehn gebote haben ...</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Für die Nicht-Juden gilt das Natur-Gesetz, dass wir geboren werden und sterblich sind. Ich denke noch an das Gebot Jesus mit der Liebe zu Gott, den Mitmenschen und sich selbst; sodann gibt es in der Apostel-Geschichte die Anweisung, sich vom Blut, Erstcktem, Götzen-Opfer und Unzucht zu enthalten.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Ich weiss aus meiner eigenen Erfahrung, dass ich gehorsam war, als die Zeit für die Taufe auf den Namen Jesu bereit war. Doch war ich in einer anderen Sache ungehorsam, und so gab es dann einen neun-monatigen Aufenthalt in einer psychiatrischen Klinik. Ich will sagen, wenn wir vor Gott wider besseres Wissen handeln, bedeutet das Sünde.</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Paulus spricht in der Apostel-Geschichte von Unwissenheit unter den Völkern, die die Gebote Mose nicht haben; und er spricht dann von Einsicht und Umkehr, denn der lebendige und wahre Gott will uns Ewiges Leben schenken, und das ist herrlich.</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27.06.2019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Thron Gottes</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Jesaja 6, </w:t>
      </w:r>
      <w:hyperlink r:id="rId68">
        <w:r>
          <w:rPr>
            <w:rStyle w:val="Internetverknpfung"/>
            <w:rFonts w:ascii="none" w:hAnsi="none"/>
            <w:b w:val="false"/>
            <w:i w:val="false"/>
            <w:caps w:val="false"/>
            <w:smallCaps w:val="false"/>
            <w:strike w:val="false"/>
            <w:dstrike w:val="false"/>
            <w:color w:val="0000CF"/>
            <w:spacing w:val="0"/>
            <w:sz w:val="24"/>
            <w:szCs w:val="24"/>
            <w:u w:val="none"/>
            <w:effect w:val="none"/>
          </w:rPr>
          <w:t>1</w:t>
        </w:r>
      </w:hyperlink>
      <w:r>
        <w:rPr>
          <w:rFonts w:ascii="none" w:hAnsi="none"/>
          <w:b w:val="false"/>
          <w:i w:val="false"/>
          <w:caps w:val="false"/>
          <w:smallCaps w:val="false"/>
          <w:color w:val="000000"/>
          <w:spacing w:val="0"/>
          <w:sz w:val="24"/>
          <w:szCs w:val="24"/>
        </w:rPr>
        <w:t>  Des Jahrs, da der König Usia starb, sah ich den HERRN sitzen auf einem hohen und erhabenen Stuhl; und sein Saum füllete den Tempel.  </w:t>
      </w:r>
      <w:hyperlink r:id="rId69">
        <w:r>
          <w:rPr>
            <w:rStyle w:val="Internetverknpfung"/>
            <w:rFonts w:ascii="none" w:hAnsi="none"/>
            <w:b w:val="false"/>
            <w:i w:val="false"/>
            <w:caps w:val="false"/>
            <w:smallCaps w:val="false"/>
            <w:strike w:val="false"/>
            <w:dstrike w:val="false"/>
            <w:color w:val="0000CF"/>
            <w:spacing w:val="0"/>
            <w:sz w:val="24"/>
            <w:szCs w:val="24"/>
            <w:u w:val="none"/>
            <w:effect w:val="none"/>
          </w:rPr>
          <w:t>2</w:t>
        </w:r>
      </w:hyperlink>
      <w:r>
        <w:rPr>
          <w:rFonts w:ascii="none" w:hAnsi="none"/>
          <w:b w:val="false"/>
          <w:i w:val="false"/>
          <w:caps w:val="false"/>
          <w:smallCaps w:val="false"/>
          <w:color w:val="000000"/>
          <w:spacing w:val="0"/>
          <w:sz w:val="24"/>
          <w:szCs w:val="24"/>
        </w:rPr>
        <w:t>  Seraphim stunden über ihm, ein jeglicher hatte sechs Flügel; mit zween deckten sie ihr Antlitz, mit zween deckten sie ihre Füße und mit zween flogen sie.  </w:t>
      </w:r>
      <w:hyperlink r:id="rId70">
        <w:r>
          <w:rPr>
            <w:rStyle w:val="Internetverknpfung"/>
            <w:rFonts w:ascii="none" w:hAnsi="none"/>
            <w:b w:val="false"/>
            <w:i w:val="false"/>
            <w:caps w:val="false"/>
            <w:smallCaps w:val="false"/>
            <w:strike w:val="false"/>
            <w:dstrike w:val="false"/>
            <w:color w:val="0000CF"/>
            <w:spacing w:val="0"/>
            <w:sz w:val="24"/>
            <w:szCs w:val="24"/>
            <w:u w:val="none"/>
            <w:effect w:val="none"/>
          </w:rPr>
          <w:t>3</w:t>
        </w:r>
      </w:hyperlink>
      <w:r>
        <w:rPr>
          <w:rFonts w:ascii="none" w:hAnsi="none"/>
          <w:b w:val="false"/>
          <w:i w:val="false"/>
          <w:caps w:val="false"/>
          <w:smallCaps w:val="false"/>
          <w:color w:val="000000"/>
          <w:spacing w:val="0"/>
          <w:sz w:val="24"/>
          <w:szCs w:val="24"/>
        </w:rPr>
        <w:t>  Und einer rief zum andern und sprach: Heilig, heilig, heilig ist der HERR Zebaoth; alle Lande sind seiner Ehre voll! </w:t>
      </w:r>
    </w:p>
    <w:p>
      <w:pPr>
        <w:pStyle w:val="Normal"/>
        <w:jc w:val="both"/>
        <w:rPr>
          <w:rFonts w:ascii="Liberation Serif" w:hAnsi="Liberation Serif"/>
          <w:sz w:val="24"/>
          <w:szCs w:val="24"/>
        </w:rPr>
      </w:pPr>
      <w:r>
        <w:rPr>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Offenbarung 4, </w:t>
      </w:r>
      <w:hyperlink r:id="rId71">
        <w:r>
          <w:rPr>
            <w:rStyle w:val="Internetverknpfung"/>
            <w:rFonts w:ascii="none" w:hAnsi="none"/>
            <w:b w:val="false"/>
            <w:i w:val="false"/>
            <w:caps w:val="false"/>
            <w:smallCaps w:val="false"/>
            <w:strike w:val="false"/>
            <w:dstrike w:val="false"/>
            <w:color w:val="0000CF"/>
            <w:spacing w:val="0"/>
            <w:sz w:val="24"/>
            <w:szCs w:val="24"/>
            <w:u w:val="none"/>
            <w:effect w:val="none"/>
          </w:rPr>
          <w:t>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Danach sah ich, und siehe, eine Tür ward aufgetan im Himmel; und die erste Stimme, die ich gehöret hatte mit mir reden als eine Posaune, die sprach: Steig her; ich will dir zeigen, was nach diesem geschehen soll.  </w:t>
      </w:r>
      <w:hyperlink r:id="rId72">
        <w:r>
          <w:rPr>
            <w:rStyle w:val="Internetverknpfung"/>
            <w:rFonts w:ascii="none" w:hAnsi="none"/>
            <w:b w:val="false"/>
            <w:i w:val="false"/>
            <w:caps w:val="false"/>
            <w:smallCaps w:val="false"/>
            <w:strike w:val="false"/>
            <w:dstrike w:val="false"/>
            <w:color w:val="0000CF"/>
            <w:spacing w:val="0"/>
            <w:sz w:val="24"/>
            <w:szCs w:val="24"/>
            <w:u w:val="none"/>
            <w:effect w:val="none"/>
          </w:rPr>
          <w:t>2</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alsobald war ich im Geist. Und siehe, ein Stuhl ward gesetzt im Himmel, und auf dem Stuhl saß einer.  </w:t>
      </w:r>
      <w:hyperlink r:id="rId73">
        <w:r>
          <w:rPr>
            <w:rStyle w:val="Internetverknpfung"/>
            <w:rFonts w:ascii="none" w:hAnsi="none"/>
            <w:b w:val="false"/>
            <w:i w:val="false"/>
            <w:caps w:val="false"/>
            <w:smallCaps w:val="false"/>
            <w:strike w:val="false"/>
            <w:dstrike w:val="false"/>
            <w:color w:val="0000CF"/>
            <w:spacing w:val="0"/>
            <w:sz w:val="24"/>
            <w:szCs w:val="24"/>
            <w:u w:val="none"/>
            <w:effect w:val="none"/>
          </w:rPr>
          <w:t>3</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der da saß, war gleich anzusehen wie der Stein Jaspis und Sardis; und ein Regenbogen war um den Stuhl, gleich anzusehen wie ein Smaragd.  </w:t>
      </w:r>
      <w:hyperlink r:id="rId74">
        <w:r>
          <w:rPr>
            <w:rStyle w:val="Internetverknpfung"/>
            <w:rFonts w:ascii="none" w:hAnsi="none"/>
            <w:b w:val="false"/>
            <w:i w:val="false"/>
            <w:caps w:val="false"/>
            <w:smallCaps w:val="false"/>
            <w:strike w:val="false"/>
            <w:dstrike w:val="false"/>
            <w:color w:val="0000CF"/>
            <w:spacing w:val="0"/>
            <w:sz w:val="24"/>
            <w:szCs w:val="24"/>
            <w:u w:val="none"/>
            <w:effect w:val="none"/>
          </w:rPr>
          <w:t>4</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um den Stuhl waren vierundzwanzig Stühle; und auf den Stühlen saßen vierundzwanzig Älteste, mit weißen Kleidern angetan, und hatten auf ihren Häuptern güldene Kronen.  </w:t>
      </w:r>
      <w:hyperlink r:id="rId75">
        <w:r>
          <w:rPr>
            <w:rStyle w:val="Internetverknpfung"/>
            <w:rFonts w:ascii="none" w:hAnsi="none"/>
            <w:b w:val="false"/>
            <w:i w:val="false"/>
            <w:caps w:val="false"/>
            <w:smallCaps w:val="false"/>
            <w:strike w:val="false"/>
            <w:dstrike w:val="false"/>
            <w:color w:val="0000CF"/>
            <w:spacing w:val="0"/>
            <w:sz w:val="24"/>
            <w:szCs w:val="24"/>
            <w:u w:val="none"/>
            <w:effect w:val="none"/>
          </w:rPr>
          <w:t>5</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von dem Stuhl gingen aus Blitze, Donner und Stimmen; und sieben Fackeln mit Feuer brannten vor dem Stuhl, welches sind die sieben Geister Gottes.  </w:t>
      </w:r>
      <w:hyperlink r:id="rId76">
        <w:r>
          <w:rPr>
            <w:rStyle w:val="Internetverknpfung"/>
            <w:rFonts w:ascii="none" w:hAnsi="none"/>
            <w:b w:val="false"/>
            <w:i w:val="false"/>
            <w:caps w:val="false"/>
            <w:smallCaps w:val="false"/>
            <w:strike w:val="false"/>
            <w:dstrike w:val="false"/>
            <w:color w:val="0000CF"/>
            <w:spacing w:val="0"/>
            <w:sz w:val="24"/>
            <w:szCs w:val="24"/>
            <w:u w:val="none"/>
            <w:effect w:val="none"/>
          </w:rPr>
          <w:t>6</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vor dem Stuhl war ein gläsern Meer gleich dem Kristall und mitten im Stuhl und um den Stuhl vier Tiere voll Augen, vorne und hinten.  </w:t>
      </w:r>
      <w:hyperlink r:id="rId77">
        <w:r>
          <w:rPr>
            <w:rStyle w:val="Internetverknpfung"/>
            <w:rFonts w:ascii="none" w:hAnsi="none"/>
            <w:b w:val="false"/>
            <w:i w:val="false"/>
            <w:caps w:val="false"/>
            <w:smallCaps w:val="false"/>
            <w:strike w:val="false"/>
            <w:dstrike w:val="false"/>
            <w:color w:val="0000CF"/>
            <w:spacing w:val="0"/>
            <w:sz w:val="24"/>
            <w:szCs w:val="24"/>
            <w:u w:val="none"/>
            <w:effect w:val="none"/>
          </w:rPr>
          <w:t>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das erste Tier war gleich einem Löwen, und das andere Tier war gleich einem Kalbe, und das dritte hatte ein Antlitz wie ein Mensch und das vierte Tier gleich einem fliegenden Adler.  </w:t>
      </w:r>
      <w:hyperlink r:id="rId78">
        <w:r>
          <w:rPr>
            <w:rStyle w:val="Internetverknpfung"/>
            <w:rFonts w:ascii="none" w:hAnsi="none"/>
            <w:b w:val="false"/>
            <w:i w:val="false"/>
            <w:caps w:val="false"/>
            <w:smallCaps w:val="false"/>
            <w:strike w:val="false"/>
            <w:dstrike w:val="false"/>
            <w:color w:val="0000CF"/>
            <w:spacing w:val="0"/>
            <w:sz w:val="24"/>
            <w:szCs w:val="24"/>
            <w:u w:val="none"/>
            <w:effect w:val="none"/>
          </w:rPr>
          <w:t>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ein jegliches der vier Tiere hatte sechs Flügel umher, und waren inwendig voll Augen; und hatten keine Ruhe Tag und Nacht und sprachen: Heilig, heilig, heilig ist Gott, der HERR, der Allmächtige, der da war, und der da ist, und der da kommt!</w:t>
      </w:r>
    </w:p>
    <w:p>
      <w:pPr>
        <w:pStyle w:val="Normal"/>
        <w:jc w:val="both"/>
        <w:rPr/>
      </w:pPr>
      <w:r>
        <w:rPr/>
      </w:r>
    </w:p>
    <w:p>
      <w:pPr>
        <w:pStyle w:val="Normal"/>
        <w:jc w:val="both"/>
        <w:rPr/>
      </w:pPr>
      <w:r>
        <w:rPr/>
      </w:r>
    </w:p>
    <w:p>
      <w:pPr>
        <w:pStyle w:val="Normal"/>
        <w:jc w:val="both"/>
        <w:rPr/>
      </w:pPr>
      <w:r>
        <w:rPr/>
        <w:t>Es gibt noch eine Vision in Hesekiel 1, welche Gottes Thron beschreibt. Nun, ich komme zu diesem Thema, um zu zeigen, dass wir einen lebendigen Gott haben; Er ist real und gewiss keine Projektion der menschlichen Phantasie. Schliesslich ist der Herr unser Schöpfer und nicht umgekehrt!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01.07.2019</w:t>
      </w:r>
    </w:p>
    <w:p>
      <w:pPr>
        <w:pStyle w:val="Normal"/>
        <w:jc w:val="both"/>
        <w:rPr/>
      </w:pPr>
      <w:r>
        <w:rPr/>
      </w:r>
    </w:p>
    <w:p>
      <w:pPr>
        <w:pStyle w:val="Normal"/>
        <w:jc w:val="both"/>
        <w:rPr>
          <w:b/>
          <w:b/>
          <w:bCs/>
          <w:sz w:val="28"/>
          <w:szCs w:val="28"/>
        </w:rPr>
      </w:pPr>
      <w:r>
        <w:rPr>
          <w:b/>
          <w:bCs/>
          <w:sz w:val="28"/>
          <w:szCs w:val="28"/>
        </w:rPr>
        <w:t>Unsträflich</w:t>
      </w:r>
    </w:p>
    <w:p>
      <w:pPr>
        <w:pStyle w:val="Normal"/>
        <w:jc w:val="both"/>
        <w:rPr>
          <w:rFonts w:ascii="Liberation Serif" w:hAnsi="Liberation Serif"/>
        </w:rPr>
      </w:pPr>
      <w:r>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5.Mose 32, </w:t>
      </w:r>
      <w:hyperlink r:id="rId79">
        <w:r>
          <w:rPr>
            <w:rStyle w:val="Internetverknpfung"/>
            <w:rFonts w:ascii="none" w:hAnsi="none"/>
            <w:b w:val="false"/>
            <w:i w:val="false"/>
            <w:caps w:val="false"/>
            <w:smallCaps w:val="false"/>
            <w:strike w:val="false"/>
            <w:dstrike w:val="false"/>
            <w:color w:val="0000CF"/>
            <w:spacing w:val="0"/>
            <w:sz w:val="24"/>
            <w:szCs w:val="24"/>
            <w:u w:val="none"/>
            <w:effect w:val="none"/>
          </w:rPr>
          <w:t>4</w:t>
        </w:r>
      </w:hyperlink>
      <w:r>
        <w:rPr>
          <w:b w:val="false"/>
          <w:i w:val="false"/>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Er ist ein Fels. Seine Werke sind unsträflich; denn alles, was er tut, das ist recht. Treu ist Gott und kein Böses an ihm; gerecht und fromm ist er.</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Philipper 2, </w:t>
      </w:r>
      <w:hyperlink r:id="rId80">
        <w:r>
          <w:rPr>
            <w:rStyle w:val="Internetverknpfung"/>
            <w:rFonts w:ascii="none" w:hAnsi="none"/>
            <w:b w:val="false"/>
            <w:i w:val="false"/>
            <w:caps w:val="false"/>
            <w:smallCaps w:val="false"/>
            <w:strike w:val="false"/>
            <w:dstrike w:val="false"/>
            <w:color w:val="0000CF"/>
            <w:spacing w:val="0"/>
            <w:sz w:val="24"/>
            <w:szCs w:val="24"/>
            <w:u w:val="none"/>
            <w:effect w:val="none"/>
          </w:rPr>
          <w:t>15</w:t>
        </w:r>
      </w:hyperlink>
      <w:r>
        <w:rPr>
          <w:b w:val="false"/>
          <w:i w:val="false"/>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auf daß ihr seid ohne Tadel und lauter und Gottes Kinder, unsträflich mitten unter dem unschlachtigen und verkehrten Geschlecht, unter welchem ihr scheinet als Lichter in der Welt</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Da sehen wir Gottes und unsere Unsträflichkeit; wir stammen also von Ihm ab. Und diese Abstammung bedeutet Reinheit und Heiligkeit, so dass unser Lebenswandel gewissenhaft von statten geht.</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Wir sind Lichter in der Welt, Leuchttürme und Wegweiser; ja, wir sind sogar Vermittler zur Lebens- und Kraft-Quelle. Mir ist die Gegenwart des Herrn wichtig, sodass ich als geistbegabte und gesalbte Person meinen Alltags-Lauf vollbringe - ehrlich und friedfertig, genau.</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Vollkommenheit, wie geht das? Ist Überwinder-Sein nicht etwas Überhebliches, eine Art Pharisäertum? Hmm, Ist das Überwinden ein Akt des selbst-gebastelten "Glaubens", dann ist der Stolz nicht weit davon weg. Doch gibt es die wahre Heiligung durch Gottes Wort, dem Blut Jesu und dem Heiligen Geist, 1.Johannes 5, 6.</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So lasst uns nach Heiligkeit und Überwindung der Welt streben - eben unsträflich vor Gott gesehen werden!</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30.06.2019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Werke</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Jakobus 2, </w:t>
      </w:r>
      <w:hyperlink r:id="rId81">
        <w:r>
          <w:rPr>
            <w:rStyle w:val="Internetverknpfung"/>
            <w:rFonts w:ascii="none" w:hAnsi="none"/>
            <w:b w:val="false"/>
            <w:i w:val="false"/>
            <w:caps w:val="false"/>
            <w:smallCaps w:val="false"/>
            <w:strike w:val="false"/>
            <w:dstrike w:val="false"/>
            <w:color w:val="0000CF"/>
            <w:spacing w:val="0"/>
            <w:sz w:val="24"/>
            <w:szCs w:val="24"/>
            <w:u w:val="none"/>
            <w:effect w:val="none"/>
          </w:rPr>
          <w:t>17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Also auch der Glaube, wenn er nicht Werke hat, ist er tot an ihm selber.  </w:t>
      </w:r>
      <w:hyperlink r:id="rId82">
        <w:r>
          <w:rPr>
            <w:rStyle w:val="Internetverknpfung"/>
            <w:rFonts w:ascii="none" w:hAnsi="none"/>
            <w:b w:val="false"/>
            <w:i w:val="false"/>
            <w:caps w:val="false"/>
            <w:smallCaps w:val="false"/>
            <w:strike w:val="false"/>
            <w:dstrike w:val="false"/>
            <w:color w:val="0000CF"/>
            <w:spacing w:val="0"/>
            <w:sz w:val="24"/>
            <w:szCs w:val="24"/>
            <w:u w:val="none"/>
            <w:effect w:val="none"/>
          </w:rPr>
          <w:t>18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Aber es möchte jemand sagen: Du hast den Glauben, und ich habe die Werke; zeige mir deinen Glauben mit deinen Werken, so will ich auch meinen Glauben dir zeigen mit meinen Werken.</w:t>
      </w:r>
    </w:p>
    <w:p>
      <w:pPr>
        <w:pStyle w:val="Normal"/>
        <w:jc w:val="both"/>
        <w:rPr>
          <w:rFonts w:ascii="none" w:hAnsi="none"/>
          <w:b w:val="false"/>
          <w:b w:val="false"/>
          <w:i w:val="false"/>
          <w:i w:val="false"/>
          <w:caps w:val="false"/>
          <w:smallCaps w:val="false"/>
          <w:color w:val="000000"/>
          <w:spacing w:val="0"/>
          <w:sz w:val="24"/>
          <w:szCs w:val="24"/>
        </w:rPr>
      </w:pPr>
      <w:r>
        <w:rPr>
          <w:rFonts w:ascii="none" w:hAnsi="none"/>
          <w:b w:val="false"/>
          <w:i w:val="false"/>
          <w:caps w:val="false"/>
          <w:smallCaps w:val="false"/>
          <w:color w:val="000000"/>
          <w:spacing w:val="0"/>
          <w:sz w:val="24"/>
          <w:szCs w:val="24"/>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Epheser 2, </w:t>
      </w:r>
      <w:hyperlink r:id="rId83">
        <w:r>
          <w:rPr>
            <w:rStyle w:val="Internetverknpfung"/>
            <w:rFonts w:ascii="none" w:hAnsi="none"/>
            <w:b w:val="false"/>
            <w:i w:val="false"/>
            <w:caps w:val="false"/>
            <w:smallCaps w:val="false"/>
            <w:strike w:val="false"/>
            <w:dstrike w:val="false"/>
            <w:color w:val="0000CF"/>
            <w:spacing w:val="0"/>
            <w:sz w:val="24"/>
            <w:szCs w:val="24"/>
            <w:u w:val="none"/>
            <w:effect w:val="none"/>
          </w:rPr>
          <w:t>10</w:t>
        </w:r>
      </w:hyperlink>
      <w:r>
        <w:rPr>
          <w:rFonts w:ascii="none" w:hAnsi="none"/>
          <w:b w:val="false"/>
          <w:i w:val="false"/>
          <w:caps w:val="false"/>
          <w:smallCaps w:val="false"/>
          <w:color w:val="000000"/>
          <w:spacing w:val="0"/>
          <w:sz w:val="24"/>
          <w:szCs w:val="24"/>
        </w:rPr>
        <w:t>  Denn wir sind sein Werk, geschaffen in Christo Jesu zu guten Werken, zu welchen Gott uns zuvor bereitet hat, daß wir darinnen wandeln sollen. </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Wir wollen ja nicht gesetzlich sein - also Gebote halten, Gott vertrauen und Gutes tun. Es wäre zum Beispiel ein religiöser Humanismus.</w:t>
      </w:r>
    </w:p>
    <w:p>
      <w:pPr>
        <w:pStyle w:val="Normal"/>
        <w:jc w:val="both"/>
        <w:rPr>
          <w:rFonts w:ascii="Liberation Serif" w:hAnsi="Liberation Serif"/>
          <w:sz w:val="24"/>
          <w:szCs w:val="24"/>
        </w:rPr>
      </w:pPr>
      <w:r>
        <w:rPr>
          <w:sz w:val="24"/>
          <w:szCs w:val="24"/>
        </w:rPr>
        <w:t>Ich spreche mit dem Jakobus-Zitat in erster Linie von Wiedergeborenen; diese haben Leben aus Gott. Und dieses Leben will sich verwirklichen, ja eben in der Nächsten-Liebe zum Guten hinstreben. Wir werden durch die Heiligung mehr und mehr von Christi Wort und Geist geprägt, so dass ein gewissenhaftes Leben uns anleitet im Alltag.</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t>Auf Epheser 2 bezogen denke ich zum Gutes-Tun hinzu, dass Zeichen und Wunder geschehen dürfen, denn Jesus sagt in Markus 16, 17 - 18, dass wir Werke der Kraft tun werden durch den Heiligen Geist, nämlich Gottes Werke vollbringen, wunderbar.</w:t>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sz w:val="24"/>
          <w:szCs w:val="24"/>
        </w:rPr>
      </w:pPr>
      <w:r>
        <w:rPr>
          <w:sz w:val="24"/>
          <w:szCs w:val="24"/>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28.06.2019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b/>
          <w:bCs/>
          <w:sz w:val="28"/>
          <w:szCs w:val="28"/>
        </w:rPr>
        <w:t>Wiederkunft Christi</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Apostel-Geschichte 1, </w:t>
      </w:r>
      <w:hyperlink r:id="rId84">
        <w:r>
          <w:rPr>
            <w:rStyle w:val="Internetverknpfung"/>
            <w:rFonts w:ascii="none" w:hAnsi="none"/>
            <w:b w:val="false"/>
            <w:i w:val="false"/>
            <w:caps w:val="false"/>
            <w:smallCaps w:val="false"/>
            <w:strike w:val="false"/>
            <w:dstrike w:val="false"/>
            <w:color w:val="0000CF"/>
            <w:spacing w:val="0"/>
            <w:sz w:val="24"/>
            <w:szCs w:val="24"/>
            <w:u w:val="none"/>
            <w:effect w:val="none"/>
          </w:rPr>
          <w:t>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da er solches gesagt, ward er aufgehoben zusehends, und eine Wolke nahm ihn auf vor ihren Augen weg.  </w:t>
      </w:r>
      <w:hyperlink r:id="rId85">
        <w:r>
          <w:rPr>
            <w:rStyle w:val="Internetverknpfung"/>
            <w:rFonts w:ascii="none" w:hAnsi="none"/>
            <w:b w:val="false"/>
            <w:i w:val="false"/>
            <w:caps w:val="false"/>
            <w:smallCaps w:val="false"/>
            <w:strike w:val="false"/>
            <w:dstrike w:val="false"/>
            <w:color w:val="0000CF"/>
            <w:spacing w:val="0"/>
            <w:sz w:val="24"/>
            <w:szCs w:val="24"/>
            <w:u w:val="none"/>
            <w:effect w:val="none"/>
          </w:rPr>
          <w:t>10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als sie ihm nachsahen gen Himmel fahren, siehe, da stunden bei ihnen zwei Männer in weißen Kleidern,  </w:t>
      </w:r>
      <w:hyperlink r:id="rId86">
        <w:r>
          <w:rPr>
            <w:rStyle w:val="Internetverknpfung"/>
            <w:rFonts w:ascii="none" w:hAnsi="none"/>
            <w:b w:val="false"/>
            <w:i w:val="false"/>
            <w:caps w:val="false"/>
            <w:smallCaps w:val="false"/>
            <w:strike w:val="false"/>
            <w:dstrike w:val="false"/>
            <w:color w:val="0000CF"/>
            <w:spacing w:val="0"/>
            <w:sz w:val="24"/>
            <w:szCs w:val="24"/>
            <w:u w:val="none"/>
            <w:effect w:val="none"/>
          </w:rPr>
          <w:t>11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welche auch sagten: Ihr Männer von Galiläa, was stehet ihr und sehet gen Himmel? Dieser Jesus, welcher von euch ist aufgenommen gen Himmel, wird kommen, wie ihr ihn gesehen habt gen Himmel fahren. </w:t>
      </w:r>
    </w:p>
    <w:p>
      <w:pPr>
        <w:pStyle w:val="Normal"/>
        <w:jc w:val="both"/>
        <w:rPr>
          <w:rFonts w:ascii="Liberation Serif" w:hAnsi="Liberation Serif"/>
        </w:rPr>
      </w:pPr>
      <w:r>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1.Thessalonicher 4, </w:t>
      </w:r>
      <w:hyperlink r:id="rId87">
        <w:r>
          <w:rPr>
            <w:rStyle w:val="Internetverknpfung"/>
            <w:rFonts w:ascii="none" w:hAnsi="none"/>
            <w:b w:val="false"/>
            <w:i w:val="false"/>
            <w:caps w:val="false"/>
            <w:smallCaps w:val="false"/>
            <w:strike w:val="false"/>
            <w:dstrike w:val="false"/>
            <w:color w:val="0000CF"/>
            <w:spacing w:val="0"/>
            <w:sz w:val="24"/>
            <w:szCs w:val="24"/>
            <w:u w:val="none"/>
            <w:effect w:val="none"/>
          </w:rPr>
          <w:t>15</w:t>
        </w:r>
      </w:hyperlink>
      <w:r>
        <w:rPr>
          <w:rFonts w:ascii="none" w:hAnsi="none"/>
          <w:b w:val="false"/>
          <w:i w:val="false"/>
          <w:caps w:val="false"/>
          <w:smallCaps w:val="false"/>
          <w:color w:val="000000"/>
          <w:spacing w:val="0"/>
          <w:sz w:val="24"/>
          <w:szCs w:val="24"/>
        </w:rPr>
        <w:t>  Denn das sagen wir euch als ein Wort des HERRN, daß wir, die wir leben und überbleiben in der Zukunft des HERRN, werden denen nicht zuvorkommen, die da schlafen.</w:t>
      </w:r>
    </w:p>
    <w:p>
      <w:pPr>
        <w:pStyle w:val="Normal"/>
        <w:jc w:val="both"/>
        <w:rPr/>
      </w:pPr>
      <w:r>
        <w:rPr/>
      </w:r>
    </w:p>
    <w:p>
      <w:pPr>
        <w:pStyle w:val="Normal"/>
        <w:jc w:val="both"/>
        <w:rPr/>
      </w:pPr>
      <w:r>
        <w:rPr/>
      </w:r>
    </w:p>
    <w:p>
      <w:pPr>
        <w:pStyle w:val="Normal"/>
        <w:jc w:val="both"/>
        <w:rPr/>
      </w:pPr>
      <w:r>
        <w:rPr/>
        <w:t>Diese Engel sagten es als ein Wort des Herrn, Jesus wieder kommen wird, und das ist herrlich.</w:t>
      </w:r>
    </w:p>
    <w:p>
      <w:pPr>
        <w:pStyle w:val="Normal"/>
        <w:jc w:val="both"/>
        <w:rPr/>
      </w:pPr>
      <w:r>
        <w:rPr/>
        <w:t>Im Thessalonicher wird berichtet, dass es eine Auferstehung geben wird; im 1.Korinther 15 heisst es noch von den Lebenden, dass sie verwandelt werden werden.</w:t>
      </w:r>
    </w:p>
    <w:p>
      <w:pPr>
        <w:pStyle w:val="Normal"/>
        <w:jc w:val="both"/>
        <w:rPr/>
      </w:pPr>
      <w:r>
        <w:rPr/>
      </w:r>
    </w:p>
    <w:p>
      <w:pPr>
        <w:pStyle w:val="Normal"/>
        <w:jc w:val="both"/>
        <w:rPr/>
      </w:pPr>
      <w:r>
        <w:rPr/>
        <w:t>Wir leben in der Endzeit, das ist mir selbst wirklich klar - ein ganz deutliches Zeichen ist Israel als Staat im angestammten Land. Sodann wird es noch heftige Erdbeben und Erschütterungen im himmlischen Bereich geben, siehe Offenbarung 6, das sechste Siegel, etc..</w:t>
      </w:r>
    </w:p>
    <w:p>
      <w:pPr>
        <w:pStyle w:val="Normal"/>
        <w:jc w:val="both"/>
        <w:rPr/>
      </w:pPr>
      <w:r>
        <w:rPr/>
        <w:t>Im Gleichnis von den zehn Jungfrauen, in Matthäus 25, 1 - 13, wird deutlich, dass das Bereit-Sein von grosser Bedeutung ist. Öl - ein geheiligtes Leben, etwas Echtes, das eine gottgegebene Lebens-Erfahung ist - so kann der Heilige Geist uns salben und in einen Dienst stellen, ausgerüstet mit Auftrag und den benötigten Fähigkeiten, echt stark.</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03.07.2019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sz w:val="28"/>
          <w:szCs w:val="28"/>
        </w:rPr>
        <w:t>Wort der Wahrheit</w:t>
      </w:r>
    </w:p>
    <w:p>
      <w:pPr>
        <w:pStyle w:val="Normal"/>
        <w:jc w:val="both"/>
        <w:rPr/>
      </w:pPr>
      <w:r>
        <w:rPr/>
      </w:r>
    </w:p>
    <w:p>
      <w:pPr>
        <w:pStyle w:val="Normal"/>
        <w:jc w:val="both"/>
        <w:rPr/>
      </w:pPr>
      <w:r>
        <w:rPr/>
      </w:r>
    </w:p>
    <w:p>
      <w:pPr>
        <w:pStyle w:val="Normal"/>
        <w:jc w:val="both"/>
        <w:rPr/>
      </w:pPr>
      <w:r>
        <w:rPr>
          <w:rFonts w:ascii="none" w:hAnsi="none"/>
          <w:b w:val="false"/>
          <w:i w:val="false"/>
          <w:caps w:val="false"/>
          <w:smallCaps w:val="false"/>
          <w:strike w:val="false"/>
          <w:dstrike w:val="false"/>
          <w:color w:val="000000"/>
          <w:spacing w:val="0"/>
          <w:sz w:val="24"/>
          <w:szCs w:val="24"/>
          <w:u w:val="none"/>
          <w:effect w:val="none"/>
        </w:rPr>
        <w:t xml:space="preserve">2.Timotheus 2, </w:t>
      </w:r>
      <w:hyperlink r:id="rId88">
        <w:r>
          <w:rPr>
            <w:rStyle w:val="Internetverknpfung"/>
            <w:rFonts w:ascii="none" w:hAnsi="none"/>
            <w:b w:val="false"/>
            <w:i w:val="false"/>
            <w:caps w:val="false"/>
            <w:smallCaps w:val="false"/>
            <w:strike w:val="false"/>
            <w:dstrike w:val="false"/>
            <w:color w:val="0000CF"/>
            <w:spacing w:val="0"/>
            <w:sz w:val="24"/>
            <w:szCs w:val="24"/>
            <w:u w:val="none"/>
            <w:effect w:val="none"/>
          </w:rPr>
          <w:t>15</w:t>
        </w:r>
      </w:hyperlink>
      <w:r>
        <w:rPr>
          <w:rFonts w:ascii="none" w:hAnsi="none"/>
          <w:b w:val="false"/>
          <w:i w:val="false"/>
          <w:caps w:val="false"/>
          <w:smallCaps w:val="false"/>
          <w:color w:val="000000"/>
          <w:spacing w:val="0"/>
          <w:sz w:val="24"/>
          <w:szCs w:val="24"/>
        </w:rPr>
        <w:t>  Befleißige dich, Gott zu erzeigen einen rechtschaffenen, unsträflichen Arbeiter, der da recht teile das Wort der Wahrheit.</w:t>
      </w:r>
    </w:p>
    <w:p>
      <w:pPr>
        <w:pStyle w:val="Normal"/>
        <w:jc w:val="both"/>
        <w:rPr>
          <w:rFonts w:ascii="Liberation Serif" w:hAnsi="Liberation Serif"/>
          <w:sz w:val="24"/>
          <w:szCs w:val="24"/>
        </w:rPr>
      </w:pPr>
      <w:r>
        <w:rPr>
          <w:sz w:val="24"/>
          <w:szCs w:val="24"/>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Johannes 8, </w:t>
      </w:r>
      <w:hyperlink r:id="rId89">
        <w:r>
          <w:rPr>
            <w:rStyle w:val="Internetverknpfung"/>
            <w:rFonts w:ascii="none" w:hAnsi="none"/>
            <w:b w:val="false"/>
            <w:i w:val="false"/>
            <w:caps w:val="false"/>
            <w:smallCaps w:val="false"/>
            <w:strike w:val="false"/>
            <w:dstrike w:val="false"/>
            <w:color w:val="0000CF"/>
            <w:spacing w:val="0"/>
            <w:sz w:val="24"/>
            <w:szCs w:val="24"/>
            <w:u w:val="none"/>
            <w:effect w:val="none"/>
          </w:rPr>
          <w:t>31</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Da sprach nun Jesus zu den Juden, die an ihn glaubten: So ihr bleiben werdet an meiner Rede, so seid ihr meine rechten Jünger  </w:t>
      </w:r>
      <w:hyperlink r:id="rId90">
        <w:r>
          <w:rPr>
            <w:rStyle w:val="Internetverknpfung"/>
            <w:rFonts w:ascii="none" w:hAnsi="none"/>
            <w:b w:val="false"/>
            <w:i w:val="false"/>
            <w:caps w:val="false"/>
            <w:smallCaps w:val="false"/>
            <w:strike w:val="false"/>
            <w:dstrike w:val="false"/>
            <w:color w:val="0000CF"/>
            <w:spacing w:val="0"/>
            <w:sz w:val="24"/>
            <w:szCs w:val="24"/>
            <w:u w:val="none"/>
            <w:effect w:val="none"/>
          </w:rPr>
          <w:t>32</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werdet die Wahrheit erkennen; und die Wahrheit wird euch freimachen.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rFonts w:ascii="Liberation Serif" w:hAnsi="Liberation Serif"/>
        </w:rPr>
      </w:pPr>
      <w:r>
        <w:rPr/>
        <w:t>Es geht gewiss um die Wahrheit, dass Jesus der Messias ist, und dass wir durch den Glauben an Ihn Ewiges Leben haben dürfen.</w:t>
      </w:r>
    </w:p>
    <w:p>
      <w:pPr>
        <w:pStyle w:val="Normal"/>
        <w:jc w:val="both"/>
        <w:rPr>
          <w:rFonts w:ascii="Liberation Serif" w:hAnsi="Liberation Serif"/>
        </w:rPr>
      </w:pPr>
      <w:r>
        <w:rPr/>
        <w:t>Wir haben in beiden Bibel-Stellen eine Aufforderung an die Nachfolger Christi - Rechtschaffenheit und im Wort Christi verbleiben macht Sinn, leitet uns in die Ewigkeit hinein.</w:t>
      </w:r>
    </w:p>
    <w:p>
      <w:pPr>
        <w:pStyle w:val="Normal"/>
        <w:jc w:val="both"/>
        <w:rPr>
          <w:rFonts w:ascii="Liberation Serif" w:hAnsi="Liberation Serif"/>
        </w:rPr>
      </w:pPr>
      <w:r>
        <w:rPr/>
      </w:r>
    </w:p>
    <w:p>
      <w:pPr>
        <w:pStyle w:val="Normal"/>
        <w:jc w:val="both"/>
        <w:rPr>
          <w:rFonts w:ascii="Liberation Serif" w:hAnsi="Liberation Serif"/>
        </w:rPr>
      </w:pPr>
      <w:r>
        <w:rPr/>
        <w:t>Und wie Jesus zu den gläubigen Juden sprach, ist Seine Gottes-Erkenntnis der Weg in die Freiheit; frei von Lüge und Unglauben - frei von Zwängen und Süchten, all den sündhaften Neigungen des Fleisches-Menschen. Selbst die Selbst-Gerechtigkeit hat zu sterben, will ein Gläubiger den Weg der Freiheit Christi gehen!</w:t>
      </w:r>
    </w:p>
    <w:p>
      <w:pPr>
        <w:pStyle w:val="Normal"/>
        <w:jc w:val="both"/>
        <w:rPr>
          <w:rFonts w:ascii="Liberation Serif" w:hAnsi="Liberation Serif"/>
        </w:rPr>
      </w:pPr>
      <w:r>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29.06.2019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b/>
          <w:b/>
          <w:bCs/>
          <w:sz w:val="28"/>
          <w:szCs w:val="28"/>
        </w:rPr>
      </w:pPr>
      <w:r>
        <w:rPr>
          <w:b/>
          <w:bCs/>
          <w:color w:val="193300"/>
          <w:sz w:val="28"/>
          <w:szCs w:val="28"/>
        </w:rPr>
        <w:t>Zeichen und Wunder</w:t>
      </w:r>
    </w:p>
    <w:p>
      <w:pPr>
        <w:pStyle w:val="Normal"/>
        <w:jc w:val="both"/>
        <w:rPr>
          <w:color w:val="193300"/>
        </w:rPr>
      </w:pPr>
      <w:r>
        <w:rPr>
          <w:color w:val="193300"/>
        </w:rPr>
      </w:r>
    </w:p>
    <w:p>
      <w:pPr>
        <w:pStyle w:val="Normal"/>
        <w:jc w:val="both"/>
        <w:rPr>
          <w:color w:val="193300"/>
        </w:rPr>
      </w:pPr>
      <w:r>
        <w:rPr>
          <w:color w:val="193300"/>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Markus 16, </w:t>
      </w:r>
      <w:hyperlink r:id="rId91">
        <w:r>
          <w:rPr>
            <w:rStyle w:val="Internetverknpfung"/>
            <w:rFonts w:ascii="none" w:hAnsi="none"/>
            <w:b w:val="false"/>
            <w:i w:val="false"/>
            <w:caps w:val="false"/>
            <w:smallCaps w:val="false"/>
            <w:strike w:val="false"/>
            <w:dstrike w:val="false"/>
            <w:color w:val="0000CF"/>
            <w:spacing w:val="0"/>
            <w:sz w:val="24"/>
            <w:szCs w:val="24"/>
            <w:u w:val="none"/>
            <w:effect w:val="none"/>
          </w:rPr>
          <w:t>17</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Die Zeichen aber, die da folgen werden denen, die da glauben, sind die: In meinem Namen werden sie Teufel austreiben, mit neuen Zungen reden,  </w:t>
      </w:r>
      <w:hyperlink r:id="rId92">
        <w:r>
          <w:rPr>
            <w:rStyle w:val="Internetverknpfung"/>
            <w:rFonts w:ascii="none" w:hAnsi="none"/>
            <w:b w:val="false"/>
            <w:i w:val="false"/>
            <w:caps w:val="false"/>
            <w:smallCaps w:val="false"/>
            <w:strike w:val="false"/>
            <w:dstrike w:val="false"/>
            <w:color w:val="0000CF"/>
            <w:spacing w:val="0"/>
            <w:sz w:val="24"/>
            <w:szCs w:val="24"/>
            <w:u w:val="none"/>
            <w:effect w:val="none"/>
          </w:rPr>
          <w:t>18</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Schlangen vertreiben, und so sie etwas Tödliches trinken, wird's ihnen nicht schaden; auf die Kranken werden sie die Hände legen, so wird's besser mit ihnen werden.  </w:t>
      </w:r>
      <w:hyperlink r:id="rId93">
        <w:r>
          <w:rPr>
            <w:rStyle w:val="Internetverknpfung"/>
            <w:rFonts w:ascii="none" w:hAnsi="none"/>
            <w:b w:val="false"/>
            <w:i w:val="false"/>
            <w:caps w:val="false"/>
            <w:smallCaps w:val="false"/>
            <w:strike w:val="false"/>
            <w:dstrike w:val="false"/>
            <w:color w:val="0000CF"/>
            <w:spacing w:val="0"/>
            <w:sz w:val="24"/>
            <w:szCs w:val="24"/>
            <w:u w:val="none"/>
            <w:effect w:val="none"/>
          </w:rPr>
          <w:t>19</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der HERR, nachdem er mit ihnen geredet hatte, ward er aufgehoben gen Himmel und sitzet zur rechten Hand Gottes.  </w:t>
      </w:r>
      <w:hyperlink r:id="rId94">
        <w:r>
          <w:rPr>
            <w:rStyle w:val="Internetverknpfung"/>
            <w:rFonts w:ascii="none" w:hAnsi="none"/>
            <w:b w:val="false"/>
            <w:i w:val="false"/>
            <w:caps w:val="false"/>
            <w:smallCaps w:val="false"/>
            <w:strike w:val="false"/>
            <w:dstrike w:val="false"/>
            <w:color w:val="0000CF"/>
            <w:spacing w:val="0"/>
            <w:sz w:val="24"/>
            <w:szCs w:val="24"/>
            <w:u w:val="none"/>
            <w:effect w:val="none"/>
          </w:rPr>
          <w:t>20</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Sie aber gingen aus und predigten an allen Orten. Und der HERR wirkte mit ihnen und bekräftigte das Wort durch mitfolgende Zeichen.</w:t>
      </w:r>
    </w:p>
    <w:p>
      <w:pPr>
        <w:pStyle w:val="Normal"/>
        <w:jc w:val="both"/>
        <w:rPr>
          <w:color w:val="193300"/>
        </w:rPr>
      </w:pPr>
      <w:r>
        <w:rPr>
          <w:color w:val="193300"/>
        </w:rPr>
      </w:r>
    </w:p>
    <w:p>
      <w:pPr>
        <w:pStyle w:val="Normal"/>
        <w:jc w:val="both"/>
        <w:rPr/>
      </w:pPr>
      <w:r>
        <w:rPr>
          <w:rFonts w:ascii="none" w:hAnsi="none"/>
          <w:b w:val="false"/>
          <w:i w:val="false"/>
          <w:caps w:val="false"/>
          <w:smallCaps w:val="false"/>
          <w:strike w:val="false"/>
          <w:dstrike w:val="false"/>
          <w:color w:val="0000CF"/>
          <w:spacing w:val="0"/>
          <w:sz w:val="24"/>
          <w:szCs w:val="24"/>
          <w:u w:val="none"/>
          <w:effect w:val="none"/>
        </w:rPr>
        <w:t xml:space="preserve">1.Korinther 2, </w:t>
      </w:r>
      <w:hyperlink r:id="rId95">
        <w:r>
          <w:rPr>
            <w:rStyle w:val="Internetverknpfung"/>
            <w:rFonts w:ascii="none" w:hAnsi="none"/>
            <w:b w:val="false"/>
            <w:i w:val="false"/>
            <w:caps w:val="false"/>
            <w:smallCaps w:val="false"/>
            <w:strike w:val="false"/>
            <w:dstrike w:val="false"/>
            <w:color w:val="0000CF"/>
            <w:spacing w:val="0"/>
            <w:sz w:val="24"/>
            <w:szCs w:val="24"/>
            <w:u w:val="none"/>
            <w:effect w:val="none"/>
          </w:rPr>
          <w:t>4</w:t>
        </w:r>
      </w:hyperlink>
      <w:r>
        <w:rPr>
          <w:caps w:val="false"/>
          <w:smallCaps w:val="false"/>
          <w:color w:val="000000"/>
          <w:spacing w:val="0"/>
          <w:sz w:val="24"/>
          <w:szCs w:val="24"/>
        </w:rPr>
        <w:t xml:space="preserve">  </w:t>
      </w:r>
      <w:r>
        <w:rPr>
          <w:rFonts w:ascii="none" w:hAnsi="none"/>
          <w:b w:val="false"/>
          <w:i w:val="false"/>
          <w:caps w:val="false"/>
          <w:smallCaps w:val="false"/>
          <w:color w:val="000000"/>
          <w:spacing w:val="0"/>
          <w:sz w:val="24"/>
          <w:szCs w:val="24"/>
        </w:rPr>
        <w:t>Und mein Wort und meine Predigt war nicht in vernünftigen Reden menschlicher Weisheit, sondern in Beweisung des Geistes und der Kraft,</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t>Der Glaube wird bestätigt, indem Menschen befreit werden und geheilt für Seele und Leib. Der Apostel Paulus betont es, dass es nicht um eine Art mit Worten Argumentieren geht, sondern die reale gegenwart des Herrn Jesu, indem eben mächtige dinge geschehen. So weiss ich um die Werke, die durch Smith Wiggleworth, W.M.Branham, Billy Smith und Todd Benntley geschehen sind. Es ist wunderbar, wie Gott uns in Seele und Leib gesund haben will.</w:t>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b w:val="false"/>
          <w:b w:val="false"/>
          <w:i w:val="false"/>
          <w:i w:val="false"/>
          <w:caps w:val="false"/>
          <w:smallCaps w:val="false"/>
          <w:color w:val="000000"/>
          <w:spacing w:val="0"/>
          <w:sz w:val="24"/>
          <w:szCs w:val="24"/>
        </w:rPr>
      </w:pPr>
      <w:r>
        <w:rPr>
          <w:b w:val="false"/>
          <w:i w:val="false"/>
          <w:caps w:val="false"/>
          <w:smallCaps w:val="false"/>
          <w:color w:val="000000"/>
          <w:spacing w:val="0"/>
          <w:sz w:val="24"/>
          <w:szCs w:val="24"/>
        </w:rPr>
      </w:r>
    </w:p>
    <w:p>
      <w:pPr>
        <w:pStyle w:val="Normal"/>
        <w:jc w:val="both"/>
        <w:rPr>
          <w:rFonts w:ascii="Liberation Serif" w:hAnsi="Liberation Serif"/>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04.07.2019</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none">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0"/>
        <w:szCs w:val="24"/>
        <w:lang w:val="de-CH"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Noto Serif CJK SC" w:cs="Lohit Devanagari"/>
      <w:color w:val="auto"/>
      <w:kern w:val="2"/>
      <w:sz w:val="24"/>
      <w:szCs w:val="24"/>
      <w:lang w:val="de-CH" w:eastAsia="zh-CN" w:bidi="hi-IN"/>
    </w:rPr>
  </w:style>
  <w:style w:type="character" w:styleId="Internetverknpfung">
    <w:name w:val="Internetverknüpfung"/>
    <w:rPr>
      <w:color w:val="000080"/>
      <w:u w:val="single"/>
      <w:lang w:val="zxx" w:eastAsia="zxx" w:bidi="zxx"/>
    </w:rPr>
  </w:style>
  <w:style w:type="character" w:styleId="ListLabel1">
    <w:name w:val="ListLabel 1"/>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2">
    <w:name w:val="ListLabel 2"/>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3">
    <w:name w:val="ListLabel 3"/>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4">
    <w:name w:val="ListLabel 4"/>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5">
    <w:name w:val="ListLabel 5"/>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6">
    <w:name w:val="ListLabel 6"/>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7">
    <w:name w:val="ListLabel 7"/>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8">
    <w:name w:val="ListLabel 8"/>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9">
    <w:name w:val="ListLabel 9"/>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0">
    <w:name w:val="ListLabel 10"/>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1">
    <w:name w:val="ListLabel 11"/>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2">
    <w:name w:val="ListLabel 12"/>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3">
    <w:name w:val="ListLabel 13"/>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4">
    <w:name w:val="ListLabel 14"/>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5">
    <w:name w:val="ListLabel 15"/>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6">
    <w:name w:val="ListLabel 16"/>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7">
    <w:name w:val="ListLabel 17"/>
    <w:qFormat/>
    <w:rPr>
      <w:rFonts w:ascii="none" w:hAnsi="none"/>
      <w:b w:val="false"/>
      <w:i w:val="false"/>
      <w:caps w:val="false"/>
      <w:smallCaps w:val="false"/>
      <w:strike w:val="false"/>
      <w:dstrike w:val="false"/>
      <w:color w:val="0000CF"/>
      <w:spacing w:val="0"/>
      <w:sz w:val="24"/>
      <w:szCs w:val="24"/>
      <w:u w:val="none"/>
      <w:effect w:val="none"/>
    </w:rPr>
  </w:style>
  <w:style w:type="character" w:styleId="ListLabel18">
    <w:name w:val="ListLabel 18"/>
    <w:qFormat/>
    <w:rPr>
      <w:rFonts w:ascii="none" w:hAnsi="none"/>
      <w:b w:val="false"/>
      <w:i w:val="false"/>
      <w:caps w:val="false"/>
      <w:smallCaps w:val="false"/>
      <w:strike w:val="false"/>
      <w:dstrike w:val="false"/>
      <w:color w:val="0000CF"/>
      <w:spacing w:val="0"/>
      <w:sz w:val="24"/>
      <w:szCs w:val="24"/>
      <w:u w:val="none"/>
      <w:effect w:val="none"/>
    </w:rPr>
  </w:style>
  <w:style w:type="paragraph" w:styleId="Berschrift">
    <w:name w:val="Überschrift"/>
    <w:basedOn w:val="Normal"/>
    <w:next w:val="Textkrper"/>
    <w:qFormat/>
    <w:pPr>
      <w:keepNext w:val="true"/>
      <w:spacing w:before="240" w:after="120"/>
    </w:pPr>
    <w:rPr>
      <w:rFonts w:ascii="Liberation Sans" w:hAnsi="Liberation Sans" w:eastAsia="Noto Sans CJK SC Regular"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Tabelleninhalt">
    <w:name w:val="Tabelleninhalt"/>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sword:///2. Korinther 6:14" TargetMode="External"/><Relationship Id="rId3" Type="http://schemas.openxmlformats.org/officeDocument/2006/relationships/hyperlink" Target="sword:///2. Korinther 6:15" TargetMode="External"/><Relationship Id="rId4" Type="http://schemas.openxmlformats.org/officeDocument/2006/relationships/hyperlink" Target="sword:///2. Korinther 6:16" TargetMode="External"/><Relationship Id="rId5" Type="http://schemas.openxmlformats.org/officeDocument/2006/relationships/hyperlink" Target="sword:///2. Korinther 6:17" TargetMode="External"/><Relationship Id="rId6" Type="http://schemas.openxmlformats.org/officeDocument/2006/relationships/hyperlink" Target="sword:///2. Korinther 6:18" TargetMode="External"/><Relationship Id="rId7" Type="http://schemas.openxmlformats.org/officeDocument/2006/relationships/hyperlink" Target="sword:///Offenbarung 18:4" TargetMode="External"/><Relationship Id="rId8" Type="http://schemas.openxmlformats.org/officeDocument/2006/relationships/hyperlink" Target="sword:///Offenbarung 18:5" TargetMode="External"/><Relationship Id="rId9" Type="http://schemas.openxmlformats.org/officeDocument/2006/relationships/hyperlink" Target="sword:///Offenbarung 18:6" TargetMode="External"/><Relationship Id="rId10" Type="http://schemas.openxmlformats.org/officeDocument/2006/relationships/hyperlink" Target="sword:///Offenbarung 18:7" TargetMode="External"/><Relationship Id="rId11" Type="http://schemas.openxmlformats.org/officeDocument/2006/relationships/hyperlink" Target="sword:///4. Mose 23:20" TargetMode="External"/><Relationship Id="rId12" Type="http://schemas.openxmlformats.org/officeDocument/2006/relationships/hyperlink" Target="sword:///Johannes 10:18" TargetMode="External"/><Relationship Id="rId13" Type="http://schemas.openxmlformats.org/officeDocument/2006/relationships/hyperlink" Target="sword:///R&#246;mer 8:23" TargetMode="External"/><Relationship Id="rId14" Type="http://schemas.openxmlformats.org/officeDocument/2006/relationships/hyperlink" Target="sword:///Epheser 4:30" TargetMode="External"/><Relationship Id="rId15" Type="http://schemas.openxmlformats.org/officeDocument/2006/relationships/hyperlink" Target="sword:///Johannes 6:29" TargetMode="External"/><Relationship Id="rId16" Type="http://schemas.openxmlformats.org/officeDocument/2006/relationships/hyperlink" Target="sword:///Johannes 6:65" TargetMode="External"/><Relationship Id="rId17" Type="http://schemas.openxmlformats.org/officeDocument/2006/relationships/hyperlink" Target="sword:///Johannes 16:8" TargetMode="External"/><Relationship Id="rId18" Type="http://schemas.openxmlformats.org/officeDocument/2006/relationships/hyperlink" Target="sword:///Johannes 16:9" TargetMode="External"/><Relationship Id="rId19" Type="http://schemas.openxmlformats.org/officeDocument/2006/relationships/hyperlink" Target="sword:///Johannes 16:10" TargetMode="External"/><Relationship Id="rId20" Type="http://schemas.openxmlformats.org/officeDocument/2006/relationships/hyperlink" Target="sword:///Johannes 16:11" TargetMode="External"/><Relationship Id="rId21" Type="http://schemas.openxmlformats.org/officeDocument/2006/relationships/hyperlink" Target="sword:///Matth&#228;us 19:29" TargetMode="External"/><Relationship Id="rId22" Type="http://schemas.openxmlformats.org/officeDocument/2006/relationships/hyperlink" Target="sword:///Matth&#228;us 19:30" TargetMode="External"/><Relationship Id="rId23" Type="http://schemas.openxmlformats.org/officeDocument/2006/relationships/hyperlink" Target="sword:///Johannes 6:40" TargetMode="External"/><Relationship Id="rId24" Type="http://schemas.openxmlformats.org/officeDocument/2006/relationships/hyperlink" Target="sword:///1. Mose 1:28" TargetMode="External"/><Relationship Id="rId25" Type="http://schemas.openxmlformats.org/officeDocument/2006/relationships/hyperlink" Target="sword:///Johannes 1:12" TargetMode="External"/><Relationship Id="rId26" Type="http://schemas.openxmlformats.org/officeDocument/2006/relationships/hyperlink" Target="sword:///Apostelgeschichte 15:29" TargetMode="External"/><Relationship Id="rId27" Type="http://schemas.openxmlformats.org/officeDocument/2006/relationships/hyperlink" Target="sword:///Matth&#228;us 22:37" TargetMode="External"/><Relationship Id="rId28" Type="http://schemas.openxmlformats.org/officeDocument/2006/relationships/hyperlink" Target="sword:///Matth&#228;us 22:38" TargetMode="External"/><Relationship Id="rId29" Type="http://schemas.openxmlformats.org/officeDocument/2006/relationships/hyperlink" Target="sword:///Matth&#228;us 22:39" TargetMode="External"/><Relationship Id="rId30" Type="http://schemas.openxmlformats.org/officeDocument/2006/relationships/hyperlink" Target="sword:///Matth&#228;us 22:40" TargetMode="External"/><Relationship Id="rId31" Type="http://schemas.openxmlformats.org/officeDocument/2006/relationships/hyperlink" Target="sword:///Johannes 12:31" TargetMode="External"/><Relationship Id="rId32" Type="http://schemas.openxmlformats.org/officeDocument/2006/relationships/hyperlink" Target="sword:///Offenbarung 19:19" TargetMode="External"/><Relationship Id="rId33" Type="http://schemas.openxmlformats.org/officeDocument/2006/relationships/hyperlink" Target="sword:///Offenbarung 19:20" TargetMode="External"/><Relationship Id="rId34" Type="http://schemas.openxmlformats.org/officeDocument/2006/relationships/hyperlink" Target="sword:///Hesekiel 11:24" TargetMode="External"/><Relationship Id="rId35" Type="http://schemas.openxmlformats.org/officeDocument/2006/relationships/hyperlink" Target="sword:///Apostelgeschichte 10:19" TargetMode="External"/><Relationship Id="rId36" Type="http://schemas.openxmlformats.org/officeDocument/2006/relationships/hyperlink" Target="sword:///2. Petrus 1:16" TargetMode="External"/><Relationship Id="rId37" Type="http://schemas.openxmlformats.org/officeDocument/2006/relationships/hyperlink" Target="sword:///2. Petrus 1:17" TargetMode="External"/><Relationship Id="rId38" Type="http://schemas.openxmlformats.org/officeDocument/2006/relationships/hyperlink" Target="sword:///Hebr&#228;er 11:30" TargetMode="External"/><Relationship Id="rId39" Type="http://schemas.openxmlformats.org/officeDocument/2006/relationships/hyperlink" Target="sword:///Hebr&#228;er 11:31" TargetMode="External"/><Relationship Id="rId40" Type="http://schemas.openxmlformats.org/officeDocument/2006/relationships/hyperlink" Target="sword:///R&#246;mer 5:5" TargetMode="External"/><Relationship Id="rId41" Type="http://schemas.openxmlformats.org/officeDocument/2006/relationships/hyperlink" Target="sword:///1. Johannes 2:5" TargetMode="External"/><Relationship Id="rId42" Type="http://schemas.openxmlformats.org/officeDocument/2006/relationships/hyperlink" Target="sword:///1. Johannes 2:6" TargetMode="External"/><Relationship Id="rId43" Type="http://schemas.openxmlformats.org/officeDocument/2006/relationships/hyperlink" Target="sword:///Offenbarung 13:14" TargetMode="External"/><Relationship Id="rId44" Type="http://schemas.openxmlformats.org/officeDocument/2006/relationships/hyperlink" Target="sword:///Offenbarung 13:15" TargetMode="External"/><Relationship Id="rId45" Type="http://schemas.openxmlformats.org/officeDocument/2006/relationships/hyperlink" Target="sword:///Offenbarung 13:16" TargetMode="External"/><Relationship Id="rId46" Type="http://schemas.openxmlformats.org/officeDocument/2006/relationships/hyperlink" Target="sword:///Offenbarung 17:3" TargetMode="External"/><Relationship Id="rId47" Type="http://schemas.openxmlformats.org/officeDocument/2006/relationships/hyperlink" Target="sword:///Offenbarung 17:4" TargetMode="External"/><Relationship Id="rId48" Type="http://schemas.openxmlformats.org/officeDocument/2006/relationships/hyperlink" Target="sword:///Offenbarung 17:5" TargetMode="External"/><Relationship Id="rId49" Type="http://schemas.openxmlformats.org/officeDocument/2006/relationships/hyperlink" Target="sword:///Offenbarung 17:15" TargetMode="External"/><Relationship Id="rId50" Type="http://schemas.openxmlformats.org/officeDocument/2006/relationships/hyperlink" Target="sword:///Galater 1:11" TargetMode="External"/><Relationship Id="rId51" Type="http://schemas.openxmlformats.org/officeDocument/2006/relationships/hyperlink" Target="sword:///Galater 1:12" TargetMode="External"/><Relationship Id="rId52" Type="http://schemas.openxmlformats.org/officeDocument/2006/relationships/hyperlink" Target="sword:///Offenbarung 1:1" TargetMode="External"/><Relationship Id="rId53" Type="http://schemas.openxmlformats.org/officeDocument/2006/relationships/hyperlink" Target="sword:///Johannes 4:19" TargetMode="External"/><Relationship Id="rId54" Type="http://schemas.openxmlformats.org/officeDocument/2006/relationships/hyperlink" Target="sword:///Epheser 4:11" TargetMode="External"/><Relationship Id="rId55" Type="http://schemas.openxmlformats.org/officeDocument/2006/relationships/hyperlink" Target="sword:///Epheser 4:12" TargetMode="External"/><Relationship Id="rId56" Type="http://schemas.openxmlformats.org/officeDocument/2006/relationships/hyperlink" Target="sword:///1. Timotheus 4:1" TargetMode="External"/><Relationship Id="rId57" Type="http://schemas.openxmlformats.org/officeDocument/2006/relationships/hyperlink" Target="sword:///1. Timotheus 4:2" TargetMode="External"/><Relationship Id="rId58" Type="http://schemas.openxmlformats.org/officeDocument/2006/relationships/hyperlink" Target="sword:///1. Timotheus 4:3" TargetMode="External"/><Relationship Id="rId59" Type="http://schemas.openxmlformats.org/officeDocument/2006/relationships/hyperlink" Target="sword:///Judas 1:17" TargetMode="External"/><Relationship Id="rId60" Type="http://schemas.openxmlformats.org/officeDocument/2006/relationships/hyperlink" Target="sword:///Judas 1:18" TargetMode="External"/><Relationship Id="rId61" Type="http://schemas.openxmlformats.org/officeDocument/2006/relationships/hyperlink" Target="sword:///Judas 1:19" TargetMode="External"/><Relationship Id="rId62" Type="http://schemas.openxmlformats.org/officeDocument/2006/relationships/hyperlink" Target="sword:///1. Mose 3:6" TargetMode="External"/><Relationship Id="rId63" Type="http://schemas.openxmlformats.org/officeDocument/2006/relationships/hyperlink" Target="sword:///1. Mose 3:7" TargetMode="External"/><Relationship Id="rId64" Type="http://schemas.openxmlformats.org/officeDocument/2006/relationships/hyperlink" Target="sword:///Johannes 16:8" TargetMode="External"/><Relationship Id="rId65" Type="http://schemas.openxmlformats.org/officeDocument/2006/relationships/hyperlink" Target="sword:///Johannes 16:9" TargetMode="External"/><Relationship Id="rId66" Type="http://schemas.openxmlformats.org/officeDocument/2006/relationships/hyperlink" Target="sword:///Johannes 16:10" TargetMode="External"/><Relationship Id="rId67" Type="http://schemas.openxmlformats.org/officeDocument/2006/relationships/hyperlink" Target="sword:///Johannes 16:11" TargetMode="External"/><Relationship Id="rId68" Type="http://schemas.openxmlformats.org/officeDocument/2006/relationships/hyperlink" Target="sword:///Jesaja 6:1" TargetMode="External"/><Relationship Id="rId69" Type="http://schemas.openxmlformats.org/officeDocument/2006/relationships/hyperlink" Target="sword:///Jesaja 6:2" TargetMode="External"/><Relationship Id="rId70" Type="http://schemas.openxmlformats.org/officeDocument/2006/relationships/hyperlink" Target="sword:///Jesaja 6:3" TargetMode="External"/><Relationship Id="rId71" Type="http://schemas.openxmlformats.org/officeDocument/2006/relationships/hyperlink" Target="sword:///Offenbarung 4:1" TargetMode="External"/><Relationship Id="rId72" Type="http://schemas.openxmlformats.org/officeDocument/2006/relationships/hyperlink" Target="sword:///Offenbarung 4:2" TargetMode="External"/><Relationship Id="rId73" Type="http://schemas.openxmlformats.org/officeDocument/2006/relationships/hyperlink" Target="sword:///Offenbarung 4:3" TargetMode="External"/><Relationship Id="rId74" Type="http://schemas.openxmlformats.org/officeDocument/2006/relationships/hyperlink" Target="sword:///Offenbarung 4:4" TargetMode="External"/><Relationship Id="rId75" Type="http://schemas.openxmlformats.org/officeDocument/2006/relationships/hyperlink" Target="sword:///Offenbarung 4:5" TargetMode="External"/><Relationship Id="rId76" Type="http://schemas.openxmlformats.org/officeDocument/2006/relationships/hyperlink" Target="sword:///Offenbarung 4:6" TargetMode="External"/><Relationship Id="rId77" Type="http://schemas.openxmlformats.org/officeDocument/2006/relationships/hyperlink" Target="sword:///Offenbarung 4:7" TargetMode="External"/><Relationship Id="rId78" Type="http://schemas.openxmlformats.org/officeDocument/2006/relationships/hyperlink" Target="sword:///Offenbarung 4:8" TargetMode="External"/><Relationship Id="rId79" Type="http://schemas.openxmlformats.org/officeDocument/2006/relationships/hyperlink" Target="sword:///5. Mose 32:4" TargetMode="External"/><Relationship Id="rId80" Type="http://schemas.openxmlformats.org/officeDocument/2006/relationships/hyperlink" Target="sword:///Philipper 2:15" TargetMode="External"/><Relationship Id="rId81" Type="http://schemas.openxmlformats.org/officeDocument/2006/relationships/hyperlink" Target="sword:///Jakobus 2:17" TargetMode="External"/><Relationship Id="rId82" Type="http://schemas.openxmlformats.org/officeDocument/2006/relationships/hyperlink" Target="sword:///Jakobus 2:18" TargetMode="External"/><Relationship Id="rId83" Type="http://schemas.openxmlformats.org/officeDocument/2006/relationships/hyperlink" Target="sword:///Epheser 2:10" TargetMode="External"/><Relationship Id="rId84" Type="http://schemas.openxmlformats.org/officeDocument/2006/relationships/hyperlink" Target="sword:///Apostelgeschichte 1:9" TargetMode="External"/><Relationship Id="rId85" Type="http://schemas.openxmlformats.org/officeDocument/2006/relationships/hyperlink" Target="sword:///Apostelgeschichte 1:10" TargetMode="External"/><Relationship Id="rId86" Type="http://schemas.openxmlformats.org/officeDocument/2006/relationships/hyperlink" Target="sword:///Apostelgeschichte 1:11" TargetMode="External"/><Relationship Id="rId87" Type="http://schemas.openxmlformats.org/officeDocument/2006/relationships/hyperlink" Target="sword:///1. Thessalonicher 4:15" TargetMode="External"/><Relationship Id="rId88" Type="http://schemas.openxmlformats.org/officeDocument/2006/relationships/hyperlink" Target="sword:///2. Timotheus 2:15" TargetMode="External"/><Relationship Id="rId89" Type="http://schemas.openxmlformats.org/officeDocument/2006/relationships/hyperlink" Target="sword:///Johannes 8:31" TargetMode="External"/><Relationship Id="rId90" Type="http://schemas.openxmlformats.org/officeDocument/2006/relationships/hyperlink" Target="sword:///Johannes 8:32" TargetMode="External"/><Relationship Id="rId91" Type="http://schemas.openxmlformats.org/officeDocument/2006/relationships/hyperlink" Target="sword:///Markus 16:17" TargetMode="External"/><Relationship Id="rId92" Type="http://schemas.openxmlformats.org/officeDocument/2006/relationships/hyperlink" Target="sword:///Markus 16:18" TargetMode="External"/><Relationship Id="rId93" Type="http://schemas.openxmlformats.org/officeDocument/2006/relationships/hyperlink" Target="sword:///Markus 16:19" TargetMode="External"/><Relationship Id="rId94" Type="http://schemas.openxmlformats.org/officeDocument/2006/relationships/hyperlink" Target="sword:///Markus 16:20" TargetMode="External"/><Relationship Id="rId95" Type="http://schemas.openxmlformats.org/officeDocument/2006/relationships/hyperlink" Target="sword:///1. Korinther 2:4" TargetMode="External"/><Relationship Id="rId96" Type="http://schemas.openxmlformats.org/officeDocument/2006/relationships/fontTable" Target="fontTable.xml"/><Relationship Id="rId9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207</TotalTime>
  <Application>LibreOffice/6.2.4.2$Linux_X86_64 LibreOffice_project/20$Build-2</Application>
  <Pages>23</Pages>
  <Words>5847</Words>
  <Characters>29763</Characters>
  <CharactersWithSpaces>35526</CharactersWithSpaces>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2019-06-27T12:23:13Z</dcterms:created>
  <dc:creator/>
  <dc:description/>
  <dc:language>de-CH</dc:language>
  <cp:lastModifiedBy/>
  <dcterms:modified xsi:type="dcterms:W3CDTF">2019-07-05T07:05:23Z</dcterms:modified>
  <cp:revision>45</cp:revision>
  <dc:subject/>
  <dc:title/>
</cp:coreProperties>
</file>